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924A" w14:textId="77777777" w:rsidR="006336DA" w:rsidRPr="00117AB6" w:rsidRDefault="006336DA" w:rsidP="004F048C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17AB6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Информация</w:t>
      </w:r>
    </w:p>
    <w:p w14:paraId="46120B35" w14:textId="0B08E56A" w:rsidR="006336DA" w:rsidRPr="00117AB6" w:rsidRDefault="00407DA2" w:rsidP="004F048C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6336DA" w:rsidRPr="00117A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Управления образования </w:t>
      </w:r>
      <w:r w:rsidR="00D3213F" w:rsidRPr="00117AB6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6336DA" w:rsidRPr="00117A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дминистрации Тигильского муниципального </w:t>
      </w:r>
      <w:r w:rsidR="00BC4E29" w:rsidRPr="00117A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1D2D2B" w:rsidRPr="00117AB6">
        <w:rPr>
          <w:rFonts w:ascii="Times New Roman" w:hAnsi="Times New Roman" w:cs="Times New Roman"/>
          <w:bCs/>
          <w:sz w:val="28"/>
          <w:szCs w:val="28"/>
          <w:lang w:eastAsia="ru-RU"/>
        </w:rPr>
        <w:t>«Об итогах 202</w:t>
      </w:r>
      <w:r w:rsidR="00D3213F" w:rsidRPr="00117AB6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B46658" w:rsidRPr="00117AB6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1D2D2B" w:rsidRPr="00117AB6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D3213F" w:rsidRPr="00117AB6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6336DA" w:rsidRPr="00117A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учебного года в общеобразовательных учреждениях Тигильского муниципального района»</w:t>
      </w:r>
      <w:r w:rsidR="001D2D2B" w:rsidRPr="00117A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D44C06D" w14:textId="77777777" w:rsidR="006336DA" w:rsidRDefault="006336DA" w:rsidP="004F048C">
      <w:pPr>
        <w:pStyle w:val="a6"/>
        <w:jc w:val="both"/>
        <w:rPr>
          <w:lang w:eastAsia="ru-RU"/>
        </w:rPr>
      </w:pPr>
    </w:p>
    <w:p w14:paraId="61BD44F3" w14:textId="0D2F8D65" w:rsidR="00BC4E29" w:rsidRPr="00BC4E29" w:rsidRDefault="00BC4E29" w:rsidP="00BC4E29">
      <w:pPr>
        <w:pStyle w:val="a6"/>
        <w:jc w:val="both"/>
        <w:rPr>
          <w:rFonts w:ascii="Times New Roman" w:eastAsia="Segoe UI Symbo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общеобразовательных учреждений 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 xml:space="preserve">Тигильского муниципального района в 2022-2023 учебном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лась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34C13469" w14:textId="13968061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Конституци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3046A3F" w14:textId="3A3538B6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29.12.2012г.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273 - 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B6CE561" w14:textId="3581AF9F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едеральны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образования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A882B1" w14:textId="71DAB94F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каз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и распоряжени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Федерации, 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AAAB2F1" w14:textId="76814755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остановлени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и распоряжени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Федерации, 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9F9E18" w14:textId="344AED5D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Международны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защиты прав ребенка,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80D0B1" w14:textId="0630C72D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нормативны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Федерации,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FD2E534" w14:textId="09BEB243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Порядк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программам;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8AFB9A1" w14:textId="054FE03D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нормативны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71491B" w14:textId="73288CB2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ФГОС начального общего, основного общего и среднего общего образования,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0E4EC5" w14:textId="274F210E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СанПин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2.4.2.3648-20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ab/>
        <w:t>«Санитарно-эпидемиологические требования к организациям воспитания и обучения, отдыха и оздоровления детей и молодежи» от 28.09.2020 г. №28,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F0E416" w14:textId="0ECEAB5C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СанПиН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2.3/2.4.3590-20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ab/>
        <w:t>«Санитарно-эпидемиологические требования к организации общественного питания населения» от 27.10.2020 № 32,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EBA3527" w14:textId="43E1697E" w:rsidR="00BC4E29" w:rsidRPr="00BC4E29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сновны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76692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общего образования (по уровням), включая учебные планы, годовые календарные графики, расписание занятий; </w:t>
      </w:r>
      <w:r w:rsidRPr="00BC4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196FD14" w14:textId="44B351B5" w:rsidR="00654D33" w:rsidRDefault="00BC4E29" w:rsidP="00BC4E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4E29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ами МБОУ. </w:t>
      </w:r>
    </w:p>
    <w:p w14:paraId="687795D2" w14:textId="3CA6C1AB" w:rsidR="00923AF5" w:rsidRDefault="00BC4E29" w:rsidP="0076692F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5E35CC">
        <w:rPr>
          <w:rFonts w:eastAsia="Times New Roman"/>
          <w:sz w:val="28"/>
          <w:szCs w:val="28"/>
          <w:lang w:eastAsia="ru-RU"/>
        </w:rPr>
        <w:t>С 1 сентября 2022 года вступили в силу обновлённые федеральные государственные образовательные стандарты </w:t>
      </w:r>
      <w:hyperlink r:id="rId8" w:history="1">
        <w:r w:rsidRPr="005E35CC">
          <w:rPr>
            <w:rStyle w:val="af"/>
            <w:rFonts w:eastAsia="Times New Roman"/>
            <w:sz w:val="28"/>
            <w:szCs w:val="28"/>
            <w:lang w:eastAsia="ru-RU"/>
          </w:rPr>
          <w:t>начального</w:t>
        </w:r>
      </w:hyperlink>
      <w:r w:rsidRPr="005E35CC">
        <w:rPr>
          <w:rFonts w:eastAsia="Times New Roman"/>
          <w:sz w:val="28"/>
          <w:szCs w:val="28"/>
          <w:lang w:eastAsia="ru-RU"/>
        </w:rPr>
        <w:t> и </w:t>
      </w:r>
      <w:hyperlink r:id="rId9" w:history="1">
        <w:r w:rsidRPr="005E35CC">
          <w:rPr>
            <w:rStyle w:val="af"/>
            <w:rFonts w:eastAsia="Times New Roman"/>
            <w:sz w:val="28"/>
            <w:szCs w:val="28"/>
            <w:lang w:eastAsia="ru-RU"/>
          </w:rPr>
          <w:t>основного</w:t>
        </w:r>
      </w:hyperlink>
      <w:r w:rsidRPr="005E35CC">
        <w:rPr>
          <w:rFonts w:eastAsia="Times New Roman"/>
          <w:sz w:val="28"/>
          <w:szCs w:val="28"/>
          <w:lang w:eastAsia="ru-RU"/>
        </w:rPr>
        <w:t> общего образования.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E35CC">
        <w:rPr>
          <w:rFonts w:eastAsia="Times New Roman"/>
          <w:sz w:val="28"/>
          <w:szCs w:val="28"/>
          <w:lang w:eastAsia="ru-RU"/>
        </w:rPr>
        <w:br/>
      </w:r>
      <w:r w:rsidR="00654D33">
        <w:rPr>
          <w:rFonts w:cs="Times New Roman"/>
          <w:sz w:val="28"/>
          <w:szCs w:val="28"/>
          <w:lang w:eastAsia="ru-RU"/>
        </w:rPr>
        <w:tab/>
      </w:r>
      <w:r w:rsidR="004332CC">
        <w:rPr>
          <w:rFonts w:cs="Times New Roman"/>
          <w:sz w:val="28"/>
          <w:szCs w:val="28"/>
          <w:lang w:eastAsia="ru-RU"/>
        </w:rPr>
        <w:t>Н</w:t>
      </w:r>
      <w:r w:rsidR="004332CC" w:rsidRPr="00654D33">
        <w:rPr>
          <w:rFonts w:cs="Times New Roman"/>
          <w:sz w:val="28"/>
          <w:szCs w:val="28"/>
          <w:lang w:eastAsia="ru-RU"/>
        </w:rPr>
        <w:t xml:space="preserve">а начало </w:t>
      </w:r>
      <w:r w:rsidR="004332CC">
        <w:rPr>
          <w:rFonts w:cs="Times New Roman"/>
          <w:sz w:val="28"/>
          <w:szCs w:val="28"/>
          <w:lang w:eastAsia="ru-RU"/>
        </w:rPr>
        <w:t>202</w:t>
      </w:r>
      <w:r w:rsidR="00D3213F">
        <w:rPr>
          <w:rFonts w:cs="Times New Roman"/>
          <w:sz w:val="28"/>
          <w:szCs w:val="28"/>
          <w:lang w:eastAsia="ru-RU"/>
        </w:rPr>
        <w:t>2</w:t>
      </w:r>
      <w:r w:rsidR="004332CC">
        <w:rPr>
          <w:rFonts w:cs="Times New Roman"/>
          <w:sz w:val="28"/>
          <w:szCs w:val="28"/>
          <w:lang w:eastAsia="ru-RU"/>
        </w:rPr>
        <w:t>-202</w:t>
      </w:r>
      <w:r w:rsidR="00D3213F">
        <w:rPr>
          <w:rFonts w:cs="Times New Roman"/>
          <w:sz w:val="28"/>
          <w:szCs w:val="28"/>
          <w:lang w:eastAsia="ru-RU"/>
        </w:rPr>
        <w:t>3</w:t>
      </w:r>
      <w:r w:rsidR="004332CC">
        <w:rPr>
          <w:rFonts w:cs="Times New Roman"/>
          <w:sz w:val="28"/>
          <w:szCs w:val="28"/>
          <w:lang w:eastAsia="ru-RU"/>
        </w:rPr>
        <w:t xml:space="preserve"> </w:t>
      </w:r>
      <w:r w:rsidR="004332CC" w:rsidRPr="00654D33">
        <w:rPr>
          <w:rFonts w:cs="Times New Roman"/>
          <w:sz w:val="28"/>
          <w:szCs w:val="28"/>
          <w:lang w:eastAsia="ru-RU"/>
        </w:rPr>
        <w:t xml:space="preserve">учебного года </w:t>
      </w:r>
      <w:r w:rsidR="004332CC">
        <w:rPr>
          <w:rFonts w:cs="Times New Roman"/>
          <w:sz w:val="28"/>
          <w:szCs w:val="28"/>
          <w:lang w:eastAsia="ru-RU"/>
        </w:rPr>
        <w:t>ч</w:t>
      </w:r>
      <w:r w:rsidR="00654D33" w:rsidRPr="00654D33">
        <w:rPr>
          <w:rFonts w:cs="Times New Roman"/>
          <w:sz w:val="28"/>
          <w:szCs w:val="28"/>
          <w:lang w:eastAsia="ru-RU"/>
        </w:rPr>
        <w:t xml:space="preserve">исленность обучающихся в общеобразовательных учреждениях Тигильского муниципального района по данным статистического отчёта ОО-1 составила </w:t>
      </w:r>
      <w:r w:rsidR="001D2D2B" w:rsidRPr="001C7CE7">
        <w:rPr>
          <w:rFonts w:cs="Times New Roman"/>
          <w:sz w:val="28"/>
          <w:szCs w:val="28"/>
          <w:lang w:eastAsia="ru-RU"/>
        </w:rPr>
        <w:t>41</w:t>
      </w:r>
      <w:r w:rsidR="001C7CE7" w:rsidRPr="001C7CE7">
        <w:rPr>
          <w:rFonts w:cs="Times New Roman"/>
          <w:sz w:val="28"/>
          <w:szCs w:val="28"/>
          <w:lang w:eastAsia="ru-RU"/>
        </w:rPr>
        <w:t>4</w:t>
      </w:r>
      <w:r w:rsidR="00923AF5">
        <w:rPr>
          <w:rFonts w:cs="Times New Roman"/>
          <w:sz w:val="28"/>
          <w:szCs w:val="28"/>
          <w:lang w:eastAsia="ru-RU"/>
        </w:rPr>
        <w:t xml:space="preserve"> человек</w:t>
      </w:r>
      <w:r w:rsidR="004332CC">
        <w:rPr>
          <w:rFonts w:cs="Times New Roman"/>
          <w:sz w:val="28"/>
          <w:szCs w:val="28"/>
          <w:lang w:eastAsia="ru-RU"/>
        </w:rPr>
        <w:t xml:space="preserve">. </w:t>
      </w:r>
      <w:r w:rsidR="0094444A" w:rsidRPr="004332CC">
        <w:rPr>
          <w:rFonts w:eastAsia="Times New Roman" w:cs="Times New Roman"/>
          <w:sz w:val="28"/>
          <w:szCs w:val="28"/>
          <w:lang w:eastAsia="ru-RU"/>
        </w:rPr>
        <w:t xml:space="preserve">Статистические данные </w:t>
      </w:r>
      <w:r w:rsidR="00923AF5" w:rsidRPr="004332CC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Pr="004332CC">
        <w:rPr>
          <w:rFonts w:eastAsia="Times New Roman" w:cs="Times New Roman"/>
          <w:sz w:val="28"/>
          <w:szCs w:val="28"/>
          <w:lang w:eastAsia="ru-RU"/>
        </w:rPr>
        <w:t>численности учащихся на</w:t>
      </w:r>
      <w:r w:rsidR="00923AF5" w:rsidRPr="004332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2D2B" w:rsidRPr="004332CC">
        <w:rPr>
          <w:rFonts w:eastAsia="Times New Roman" w:cs="Times New Roman"/>
          <w:sz w:val="28"/>
          <w:szCs w:val="28"/>
          <w:lang w:eastAsia="ru-RU"/>
        </w:rPr>
        <w:t>202</w:t>
      </w:r>
      <w:r w:rsidR="00D3213F">
        <w:rPr>
          <w:rFonts w:eastAsia="Times New Roman" w:cs="Times New Roman"/>
          <w:sz w:val="28"/>
          <w:szCs w:val="28"/>
          <w:lang w:eastAsia="ru-RU"/>
        </w:rPr>
        <w:t>2</w:t>
      </w:r>
      <w:r w:rsidR="001D2D2B" w:rsidRPr="004332CC">
        <w:rPr>
          <w:rFonts w:eastAsia="Times New Roman" w:cs="Times New Roman"/>
          <w:sz w:val="28"/>
          <w:szCs w:val="28"/>
          <w:lang w:eastAsia="ru-RU"/>
        </w:rPr>
        <w:t>-202</w:t>
      </w:r>
      <w:r w:rsidR="00D3213F">
        <w:rPr>
          <w:rFonts w:eastAsia="Times New Roman" w:cs="Times New Roman"/>
          <w:sz w:val="28"/>
          <w:szCs w:val="28"/>
          <w:lang w:eastAsia="ru-RU"/>
        </w:rPr>
        <w:t>3</w:t>
      </w:r>
      <w:r w:rsidR="0094444A" w:rsidRPr="004332CC">
        <w:rPr>
          <w:rFonts w:eastAsia="Times New Roman" w:cs="Times New Roman"/>
          <w:sz w:val="28"/>
          <w:szCs w:val="28"/>
          <w:lang w:eastAsia="ru-RU"/>
        </w:rPr>
        <w:t xml:space="preserve"> учебный год (из </w:t>
      </w:r>
      <w:r w:rsidR="00F9202C" w:rsidRPr="004332CC">
        <w:rPr>
          <w:rFonts w:eastAsia="Times New Roman" w:cs="Times New Roman"/>
          <w:sz w:val="28"/>
          <w:szCs w:val="28"/>
          <w:lang w:eastAsia="ru-RU"/>
        </w:rPr>
        <w:t xml:space="preserve">статотчёта </w:t>
      </w:r>
      <w:r w:rsidR="0094444A" w:rsidRPr="004332CC">
        <w:rPr>
          <w:rFonts w:eastAsia="Times New Roman" w:cs="Times New Roman"/>
          <w:sz w:val="28"/>
          <w:szCs w:val="28"/>
          <w:lang w:eastAsia="ru-RU"/>
        </w:rPr>
        <w:t>ОО-1)</w:t>
      </w:r>
      <w:r w:rsidR="004332CC">
        <w:rPr>
          <w:rFonts w:eastAsia="Times New Roman" w:cs="Times New Roman"/>
          <w:sz w:val="28"/>
          <w:szCs w:val="28"/>
          <w:lang w:eastAsia="ru-RU"/>
        </w:rPr>
        <w:t xml:space="preserve"> представлены в таблице</w:t>
      </w:r>
      <w:r w:rsidR="00146FD4">
        <w:rPr>
          <w:rFonts w:eastAsia="Times New Roman" w:cs="Times New Roman"/>
          <w:sz w:val="28"/>
          <w:szCs w:val="28"/>
          <w:lang w:eastAsia="ru-RU"/>
        </w:rPr>
        <w:t xml:space="preserve"> № 1</w:t>
      </w:r>
      <w:r w:rsidR="004332CC">
        <w:rPr>
          <w:rFonts w:eastAsia="Times New Roman" w:cs="Times New Roman"/>
          <w:sz w:val="28"/>
          <w:szCs w:val="28"/>
          <w:lang w:eastAsia="ru-RU"/>
        </w:rPr>
        <w:t>.</w:t>
      </w:r>
    </w:p>
    <w:p w14:paraId="4EBB83E9" w14:textId="77777777" w:rsidR="00146FD4" w:rsidRPr="00146FD4" w:rsidRDefault="00146FD4" w:rsidP="00146FD4">
      <w:pPr>
        <w:pStyle w:val="a6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 w:rsidRPr="00146FD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 1</w:t>
      </w:r>
    </w:p>
    <w:p w14:paraId="1C748C51" w14:textId="77777777" w:rsidR="0094444A" w:rsidRPr="00F040C7" w:rsidRDefault="0094444A" w:rsidP="00923AF5">
      <w:pPr>
        <w:spacing w:line="24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592"/>
        <w:gridCol w:w="587"/>
        <w:gridCol w:w="592"/>
        <w:gridCol w:w="592"/>
        <w:gridCol w:w="587"/>
        <w:gridCol w:w="592"/>
        <w:gridCol w:w="587"/>
        <w:gridCol w:w="592"/>
        <w:gridCol w:w="587"/>
        <w:gridCol w:w="602"/>
        <w:gridCol w:w="602"/>
        <w:gridCol w:w="602"/>
        <w:gridCol w:w="613"/>
        <w:gridCol w:w="613"/>
        <w:gridCol w:w="628"/>
      </w:tblGrid>
      <w:tr w:rsidR="00D3213F" w:rsidRPr="00D3213F" w14:paraId="1734C59B" w14:textId="77777777" w:rsidTr="001C7CE7">
        <w:trPr>
          <w:trHeight w:val="700"/>
        </w:trPr>
        <w:tc>
          <w:tcPr>
            <w:tcW w:w="0" w:type="auto"/>
            <w:shd w:val="clear" w:color="auto" w:fill="auto"/>
          </w:tcPr>
          <w:p w14:paraId="3EA13371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школы</w:t>
            </w:r>
          </w:p>
        </w:tc>
        <w:tc>
          <w:tcPr>
            <w:tcW w:w="0" w:type="auto"/>
            <w:shd w:val="clear" w:color="auto" w:fill="CCECFF"/>
          </w:tcPr>
          <w:p w14:paraId="3597C2A7" w14:textId="77777777" w:rsid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14:paraId="493F3D9B" w14:textId="45CBC6D5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0" w:type="auto"/>
            <w:shd w:val="clear" w:color="auto" w:fill="CCECFF"/>
          </w:tcPr>
          <w:p w14:paraId="74B1D151" w14:textId="77777777" w:rsid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</w:t>
            </w:r>
          </w:p>
          <w:p w14:paraId="1A2B4F0F" w14:textId="1A136261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CCECFF"/>
          </w:tcPr>
          <w:p w14:paraId="02B67595" w14:textId="77777777" w:rsid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14:paraId="0A84AD92" w14:textId="64B80576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0" w:type="auto"/>
            <w:shd w:val="clear" w:color="auto" w:fill="CCECFF"/>
          </w:tcPr>
          <w:p w14:paraId="4C987C51" w14:textId="77777777" w:rsid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14:paraId="1F037995" w14:textId="2CC99651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0" w:type="auto"/>
            <w:shd w:val="clear" w:color="auto" w:fill="FFFFCC"/>
          </w:tcPr>
          <w:p w14:paraId="6396CC07" w14:textId="77777777" w:rsid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 </w:t>
            </w:r>
          </w:p>
          <w:p w14:paraId="635BFDCD" w14:textId="10E60692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CC"/>
          </w:tcPr>
          <w:p w14:paraId="3E3942A1" w14:textId="77777777" w:rsid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  <w:p w14:paraId="5B2495E9" w14:textId="2B1E2334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0" w:type="auto"/>
            <w:shd w:val="clear" w:color="auto" w:fill="FFFFCC"/>
          </w:tcPr>
          <w:p w14:paraId="2597EFD3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  <w:p w14:paraId="50D845DF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CC"/>
          </w:tcPr>
          <w:p w14:paraId="52F71053" w14:textId="77777777" w:rsid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  <w:p w14:paraId="13FD5C26" w14:textId="35BDF1EE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класс</w:t>
            </w:r>
          </w:p>
          <w:p w14:paraId="79C4D300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корр.</w:t>
            </w:r>
          </w:p>
        </w:tc>
        <w:tc>
          <w:tcPr>
            <w:tcW w:w="0" w:type="auto"/>
            <w:shd w:val="clear" w:color="auto" w:fill="FFFFCC"/>
          </w:tcPr>
          <w:p w14:paraId="0EDFA5DB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  <w:p w14:paraId="34EA89F7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CC"/>
          </w:tcPr>
          <w:p w14:paraId="24BBA68B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8 класс  </w:t>
            </w:r>
          </w:p>
          <w:p w14:paraId="4DF0E5DB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корр.</w:t>
            </w:r>
          </w:p>
        </w:tc>
        <w:tc>
          <w:tcPr>
            <w:tcW w:w="0" w:type="auto"/>
            <w:shd w:val="clear" w:color="auto" w:fill="FFFFCC"/>
          </w:tcPr>
          <w:p w14:paraId="2DAEE7B7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auto" w:fill="FFFFCC"/>
          </w:tcPr>
          <w:p w14:paraId="29FC1333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9 класс</w:t>
            </w:r>
          </w:p>
          <w:p w14:paraId="46795C73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корр.</w:t>
            </w:r>
          </w:p>
        </w:tc>
        <w:tc>
          <w:tcPr>
            <w:tcW w:w="0" w:type="auto"/>
            <w:shd w:val="clear" w:color="auto" w:fill="CCCCFF"/>
          </w:tcPr>
          <w:p w14:paraId="38DC8836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auto" w:fill="CCCCFF"/>
          </w:tcPr>
          <w:p w14:paraId="7F6250B0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auto" w:fill="auto"/>
          </w:tcPr>
          <w:p w14:paraId="79BE5E4E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D3213F" w:rsidRPr="00D3213F" w14:paraId="6E8F578C" w14:textId="77777777" w:rsidTr="001C7CE7">
        <w:trPr>
          <w:trHeight w:val="350"/>
        </w:trPr>
        <w:tc>
          <w:tcPr>
            <w:tcW w:w="0" w:type="auto"/>
            <w:shd w:val="clear" w:color="auto" w:fill="auto"/>
          </w:tcPr>
          <w:p w14:paraId="5E8D9B1B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МБОУ «</w:t>
            </w:r>
            <w:smartTag w:uri="urn:schemas-microsoft-com:office:smarttags" w:element="PersonName">
              <w:r w:rsidRPr="00D3213F">
                <w:rPr>
                  <w:rFonts w:eastAsia="Times New Roman" w:cs="Times New Roman"/>
                  <w:sz w:val="16"/>
                  <w:szCs w:val="16"/>
                  <w:lang w:eastAsia="ru-RU"/>
                </w:rPr>
                <w:t>Тигильская СОШ</w:t>
              </w:r>
            </w:smartTag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CCECFF"/>
          </w:tcPr>
          <w:p w14:paraId="798445CE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CECFF"/>
          </w:tcPr>
          <w:p w14:paraId="6276D85C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CCECFF"/>
          </w:tcPr>
          <w:p w14:paraId="04572A40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CCECFF"/>
          </w:tcPr>
          <w:p w14:paraId="1EFC9126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CC"/>
          </w:tcPr>
          <w:p w14:paraId="5A59259C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CC"/>
          </w:tcPr>
          <w:p w14:paraId="2904C477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CC"/>
          </w:tcPr>
          <w:p w14:paraId="36F1C732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CC"/>
          </w:tcPr>
          <w:p w14:paraId="7473AB51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14:paraId="148040AF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CC"/>
          </w:tcPr>
          <w:p w14:paraId="173E2F9A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14:paraId="47B4D8FF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CC"/>
          </w:tcPr>
          <w:p w14:paraId="7FF5955C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CCFF"/>
          </w:tcPr>
          <w:p w14:paraId="0B6FEBC0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CCCFF"/>
          </w:tcPr>
          <w:p w14:paraId="5FB3EC01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471D89A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189</w:t>
            </w:r>
          </w:p>
        </w:tc>
      </w:tr>
      <w:tr w:rsidR="00D3213F" w:rsidRPr="00D3213F" w14:paraId="7E4D79B2" w14:textId="77777777" w:rsidTr="001C7CE7">
        <w:trPr>
          <w:trHeight w:val="339"/>
        </w:trPr>
        <w:tc>
          <w:tcPr>
            <w:tcW w:w="0" w:type="auto"/>
            <w:shd w:val="clear" w:color="auto" w:fill="auto"/>
          </w:tcPr>
          <w:p w14:paraId="0C1E7A44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МБОУ «Усть-Хайрюзовская СОШ»</w:t>
            </w:r>
          </w:p>
        </w:tc>
        <w:tc>
          <w:tcPr>
            <w:tcW w:w="0" w:type="auto"/>
            <w:shd w:val="clear" w:color="auto" w:fill="CCECFF"/>
          </w:tcPr>
          <w:p w14:paraId="08454578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CECFF"/>
          </w:tcPr>
          <w:p w14:paraId="6486BA00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CECFF"/>
          </w:tcPr>
          <w:p w14:paraId="1F9A6EB0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CCECFF"/>
          </w:tcPr>
          <w:p w14:paraId="029523DE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CC"/>
          </w:tcPr>
          <w:p w14:paraId="2E8DAB87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CC"/>
          </w:tcPr>
          <w:p w14:paraId="0BFA3683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CC"/>
          </w:tcPr>
          <w:p w14:paraId="1909E941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CC"/>
          </w:tcPr>
          <w:p w14:paraId="2C4615CA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17BEC28C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CC"/>
          </w:tcPr>
          <w:p w14:paraId="0C3A3860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3091613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CC"/>
          </w:tcPr>
          <w:p w14:paraId="544C3B00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CCFF"/>
          </w:tcPr>
          <w:p w14:paraId="0B8040A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CCCFF"/>
          </w:tcPr>
          <w:p w14:paraId="523DDFDF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C2629A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97</w:t>
            </w:r>
          </w:p>
        </w:tc>
      </w:tr>
      <w:tr w:rsidR="00D3213F" w:rsidRPr="00D3213F" w14:paraId="34D927F4" w14:textId="77777777" w:rsidTr="001C7CE7">
        <w:trPr>
          <w:trHeight w:val="350"/>
        </w:trPr>
        <w:tc>
          <w:tcPr>
            <w:tcW w:w="0" w:type="auto"/>
            <w:shd w:val="clear" w:color="auto" w:fill="auto"/>
          </w:tcPr>
          <w:p w14:paraId="7D429400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«Седанкинская СОШ»</w:t>
            </w:r>
          </w:p>
        </w:tc>
        <w:tc>
          <w:tcPr>
            <w:tcW w:w="0" w:type="auto"/>
            <w:shd w:val="clear" w:color="auto" w:fill="CCECFF"/>
          </w:tcPr>
          <w:p w14:paraId="7E34CB64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ECFF"/>
          </w:tcPr>
          <w:p w14:paraId="4A6BC439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  <w:p w14:paraId="23539327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ECFF"/>
          </w:tcPr>
          <w:p w14:paraId="58410DD7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CECFF"/>
          </w:tcPr>
          <w:p w14:paraId="52BCE6AB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14:paraId="33EA07B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14:paraId="34379A6E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14:paraId="542C2D59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14:paraId="3DD4A2CC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2176426E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14:paraId="50DF3307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1DB56ECF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CC"/>
          </w:tcPr>
          <w:p w14:paraId="5468B7D1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CCFF"/>
          </w:tcPr>
          <w:p w14:paraId="5060A4BE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CCCFF"/>
          </w:tcPr>
          <w:p w14:paraId="269CE25E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BA505B7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</w:tr>
      <w:tr w:rsidR="00D3213F" w:rsidRPr="00D3213F" w14:paraId="14378ED8" w14:textId="77777777" w:rsidTr="001C7CE7">
        <w:trPr>
          <w:trHeight w:val="350"/>
        </w:trPr>
        <w:tc>
          <w:tcPr>
            <w:tcW w:w="0" w:type="auto"/>
            <w:shd w:val="clear" w:color="auto" w:fill="auto"/>
          </w:tcPr>
          <w:p w14:paraId="09DE99D4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МБОУ «Ковранская СОШ»</w:t>
            </w:r>
          </w:p>
        </w:tc>
        <w:tc>
          <w:tcPr>
            <w:tcW w:w="0" w:type="auto"/>
            <w:shd w:val="clear" w:color="auto" w:fill="CCECFF"/>
          </w:tcPr>
          <w:p w14:paraId="3BC019DB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CECFF"/>
          </w:tcPr>
          <w:p w14:paraId="53ACB71B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CECFF"/>
          </w:tcPr>
          <w:p w14:paraId="23F96AC4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CECFF"/>
          </w:tcPr>
          <w:p w14:paraId="3281A085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14:paraId="31F7D473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14:paraId="0B9E1A38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14:paraId="4B609309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14:paraId="52F59F0E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14:paraId="33E3AD4F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14:paraId="407C85A4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041FCB89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14:paraId="52CFE9E9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CCCFF"/>
          </w:tcPr>
          <w:p w14:paraId="0D4D70C1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CCFF"/>
          </w:tcPr>
          <w:p w14:paraId="6EEB5F2C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AF0AA0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37</w:t>
            </w:r>
          </w:p>
        </w:tc>
      </w:tr>
      <w:tr w:rsidR="00D3213F" w:rsidRPr="00D3213F" w14:paraId="4561740F" w14:textId="77777777" w:rsidTr="001C7CE7">
        <w:trPr>
          <w:trHeight w:val="350"/>
        </w:trPr>
        <w:tc>
          <w:tcPr>
            <w:tcW w:w="0" w:type="auto"/>
            <w:shd w:val="clear" w:color="auto" w:fill="auto"/>
          </w:tcPr>
          <w:p w14:paraId="326FAB78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МБОУ «Воямпольская СОШ»</w:t>
            </w:r>
          </w:p>
        </w:tc>
        <w:tc>
          <w:tcPr>
            <w:tcW w:w="0" w:type="auto"/>
            <w:shd w:val="clear" w:color="auto" w:fill="CCECFF"/>
          </w:tcPr>
          <w:p w14:paraId="0111DA83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CECFF"/>
          </w:tcPr>
          <w:p w14:paraId="24F884BF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ECFF"/>
          </w:tcPr>
          <w:p w14:paraId="6D094CDB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ECFF"/>
          </w:tcPr>
          <w:p w14:paraId="18D65F1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14:paraId="730BACD4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14:paraId="21F2444B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14:paraId="6632ADB6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413F0F5C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2B3D1A02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621B938B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56F82D03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09E3AD0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CCFF"/>
          </w:tcPr>
          <w:p w14:paraId="7E7280D8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CCFF"/>
          </w:tcPr>
          <w:p w14:paraId="09C5D65C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5BD2C84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D3213F" w:rsidRPr="00D3213F" w14:paraId="721C850F" w14:textId="77777777" w:rsidTr="001C7CE7">
        <w:trPr>
          <w:trHeight w:val="350"/>
        </w:trPr>
        <w:tc>
          <w:tcPr>
            <w:tcW w:w="0" w:type="auto"/>
            <w:shd w:val="clear" w:color="auto" w:fill="auto"/>
          </w:tcPr>
          <w:p w14:paraId="46AE2E74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МБОУ «Лесновская ООШ»</w:t>
            </w:r>
          </w:p>
        </w:tc>
        <w:tc>
          <w:tcPr>
            <w:tcW w:w="0" w:type="auto"/>
            <w:shd w:val="clear" w:color="auto" w:fill="CCECFF"/>
          </w:tcPr>
          <w:p w14:paraId="2338EB2A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CECFF"/>
          </w:tcPr>
          <w:p w14:paraId="59A2679F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ECFF"/>
          </w:tcPr>
          <w:p w14:paraId="466E35E6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CECFF"/>
          </w:tcPr>
          <w:p w14:paraId="0D168B0E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14:paraId="34E14B0A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CC"/>
          </w:tcPr>
          <w:p w14:paraId="420885E4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14:paraId="5C054BB3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CC"/>
          </w:tcPr>
          <w:p w14:paraId="523603FE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7D440BA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14:paraId="3680D4F9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0777284E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14:paraId="0151F5A2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CCFF"/>
          </w:tcPr>
          <w:p w14:paraId="4048EB4B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CCFF"/>
          </w:tcPr>
          <w:p w14:paraId="487772D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97E6CB1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</w:tr>
      <w:tr w:rsidR="00D3213F" w:rsidRPr="00D3213F" w14:paraId="75B20341" w14:textId="77777777" w:rsidTr="001C7CE7">
        <w:trPr>
          <w:trHeight w:val="1151"/>
        </w:trPr>
        <w:tc>
          <w:tcPr>
            <w:tcW w:w="0" w:type="auto"/>
            <w:shd w:val="clear" w:color="auto" w:fill="auto"/>
          </w:tcPr>
          <w:p w14:paraId="4B298A95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МБОУ «Хайрюзовская начальная школа - детский сад»</w:t>
            </w:r>
          </w:p>
        </w:tc>
        <w:tc>
          <w:tcPr>
            <w:tcW w:w="0" w:type="auto"/>
            <w:shd w:val="clear" w:color="auto" w:fill="CCECFF"/>
          </w:tcPr>
          <w:p w14:paraId="13B652F8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ECFF"/>
          </w:tcPr>
          <w:p w14:paraId="5499A997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CECFF"/>
          </w:tcPr>
          <w:p w14:paraId="260BFA39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ECFF"/>
          </w:tcPr>
          <w:p w14:paraId="348B138E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14:paraId="567A06E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226891DC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20B05DA5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290549A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4AE8374E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499E93C9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639867C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C"/>
          </w:tcPr>
          <w:p w14:paraId="68D2FEE2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CCFF"/>
          </w:tcPr>
          <w:p w14:paraId="01891506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CCFF"/>
          </w:tcPr>
          <w:p w14:paraId="02F83065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665426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D3213F" w:rsidRPr="00D3213F" w14:paraId="1E32E223" w14:textId="77777777" w:rsidTr="001C7CE7">
        <w:trPr>
          <w:trHeight w:val="99"/>
        </w:trPr>
        <w:tc>
          <w:tcPr>
            <w:tcW w:w="0" w:type="auto"/>
            <w:vMerge w:val="restart"/>
            <w:shd w:val="clear" w:color="auto" w:fill="auto"/>
          </w:tcPr>
          <w:p w14:paraId="4933DA42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14:paraId="6548EA45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CCECFF"/>
          </w:tcPr>
          <w:p w14:paraId="3950402B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CCECFF"/>
          </w:tcPr>
          <w:p w14:paraId="56BA8910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CCECFF"/>
          </w:tcPr>
          <w:p w14:paraId="4D2903A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CCECFF"/>
          </w:tcPr>
          <w:p w14:paraId="397EEE06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CC"/>
          </w:tcPr>
          <w:p w14:paraId="557E1E6A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CC"/>
          </w:tcPr>
          <w:p w14:paraId="6261B839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CC"/>
          </w:tcPr>
          <w:p w14:paraId="59E55C3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CC"/>
          </w:tcPr>
          <w:p w14:paraId="4F1081D3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14:paraId="47516A8C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CC"/>
          </w:tcPr>
          <w:p w14:paraId="1971501B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14:paraId="2B1AEE15" w14:textId="77777777" w:rsidR="00D3213F" w:rsidRPr="003F5EB2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CC"/>
          </w:tcPr>
          <w:p w14:paraId="432C600A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CCCFF"/>
          </w:tcPr>
          <w:p w14:paraId="186D3341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CCCCFF"/>
          </w:tcPr>
          <w:p w14:paraId="3054135D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77ACF4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414</w:t>
            </w:r>
          </w:p>
        </w:tc>
      </w:tr>
      <w:tr w:rsidR="00D3213F" w:rsidRPr="00D3213F" w14:paraId="5AFC2D69" w14:textId="77777777" w:rsidTr="001C7CE7">
        <w:trPr>
          <w:trHeight w:val="99"/>
        </w:trPr>
        <w:tc>
          <w:tcPr>
            <w:tcW w:w="0" w:type="auto"/>
            <w:vMerge/>
            <w:shd w:val="clear" w:color="auto" w:fill="auto"/>
          </w:tcPr>
          <w:p w14:paraId="211A15DC" w14:textId="77777777" w:rsidR="00D3213F" w:rsidRPr="00D3213F" w:rsidRDefault="00D3213F" w:rsidP="00D321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CCECFF"/>
          </w:tcPr>
          <w:p w14:paraId="00C554CB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0" w:type="auto"/>
            <w:gridSpan w:val="8"/>
            <w:shd w:val="clear" w:color="auto" w:fill="FFFFCC"/>
          </w:tcPr>
          <w:p w14:paraId="2D52A83E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0" w:type="auto"/>
            <w:gridSpan w:val="2"/>
            <w:shd w:val="clear" w:color="auto" w:fill="CCCCFF"/>
          </w:tcPr>
          <w:p w14:paraId="570D2AB7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3213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Merge/>
            <w:shd w:val="clear" w:color="auto" w:fill="auto"/>
          </w:tcPr>
          <w:p w14:paraId="2F2C8BCE" w14:textId="77777777" w:rsidR="00D3213F" w:rsidRPr="00D3213F" w:rsidRDefault="00D3213F" w:rsidP="00D321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4E2776D6" w14:textId="09075D1B" w:rsidR="006336DA" w:rsidRPr="00D47644" w:rsidRDefault="0094444A" w:rsidP="00D47644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6336DA" w:rsidRPr="006336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36DA" w:rsidRPr="00AE08F3">
        <w:rPr>
          <w:rFonts w:eastAsia="Calibri" w:cs="Times New Roman"/>
          <w:sz w:val="28"/>
          <w:szCs w:val="28"/>
          <w:highlight w:val="yellow"/>
        </w:rPr>
        <w:t xml:space="preserve"> </w:t>
      </w:r>
    </w:p>
    <w:p w14:paraId="1FE8BD4C" w14:textId="7752CA5E" w:rsidR="00D47644" w:rsidRPr="00DA7397" w:rsidRDefault="006336DA" w:rsidP="00D47644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DA7397">
        <w:rPr>
          <w:rFonts w:eastAsia="Calibri" w:cs="Times New Roman"/>
          <w:sz w:val="28"/>
          <w:szCs w:val="28"/>
        </w:rPr>
        <w:tab/>
      </w:r>
      <w:r w:rsidR="00D47644" w:rsidRPr="00DA7397">
        <w:rPr>
          <w:rFonts w:eastAsia="Calibri" w:cs="Times New Roman"/>
          <w:sz w:val="28"/>
          <w:szCs w:val="28"/>
        </w:rPr>
        <w:t xml:space="preserve">По состоянию на 01.09.2022 года в школах района обучалось 22 учащихся с ОВЗ и 6 детей-инвалидов. </w:t>
      </w:r>
      <w:r w:rsidR="006624C7" w:rsidRPr="00DA7397">
        <w:rPr>
          <w:rFonts w:eastAsia="Calibri" w:cs="Times New Roman"/>
          <w:sz w:val="28"/>
          <w:szCs w:val="28"/>
        </w:rPr>
        <w:t xml:space="preserve">Учащиеся с ОВЗ </w:t>
      </w:r>
      <w:r w:rsidR="003B3B06" w:rsidRPr="00DA7397">
        <w:rPr>
          <w:rFonts w:eastAsia="Calibri" w:cs="Times New Roman"/>
          <w:sz w:val="28"/>
          <w:szCs w:val="28"/>
        </w:rPr>
        <w:t xml:space="preserve">(15 чел.) </w:t>
      </w:r>
      <w:r w:rsidR="006624C7" w:rsidRPr="00DA7397">
        <w:rPr>
          <w:rFonts w:eastAsia="Calibri" w:cs="Times New Roman"/>
          <w:sz w:val="28"/>
          <w:szCs w:val="28"/>
        </w:rPr>
        <w:t>обучались</w:t>
      </w:r>
      <w:r w:rsidRPr="00DA7397">
        <w:rPr>
          <w:rFonts w:eastAsia="Calibri" w:cs="Times New Roman"/>
          <w:sz w:val="28"/>
          <w:szCs w:val="28"/>
        </w:rPr>
        <w:t xml:space="preserve"> по адаптированным образовательным программам</w:t>
      </w:r>
      <w:r w:rsidR="003B3B06" w:rsidRPr="00DA7397">
        <w:rPr>
          <w:rFonts w:eastAsia="Calibri" w:cs="Times New Roman"/>
          <w:sz w:val="28"/>
          <w:szCs w:val="28"/>
        </w:rPr>
        <w:t xml:space="preserve"> в инклюзивных классах</w:t>
      </w:r>
      <w:r w:rsidRPr="00DA7397">
        <w:rPr>
          <w:rFonts w:eastAsia="Calibri" w:cs="Times New Roman"/>
          <w:sz w:val="28"/>
          <w:szCs w:val="28"/>
        </w:rPr>
        <w:t>.</w:t>
      </w:r>
    </w:p>
    <w:p w14:paraId="3EB2D31E" w14:textId="19162A39" w:rsidR="00D47644" w:rsidRPr="00DA7397" w:rsidRDefault="00D47644" w:rsidP="00D47644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DA7397">
        <w:rPr>
          <w:rFonts w:eastAsia="Calibri" w:cs="Times New Roman"/>
          <w:sz w:val="28"/>
          <w:szCs w:val="28"/>
        </w:rPr>
        <w:tab/>
      </w:r>
      <w:r w:rsidR="003B3B06" w:rsidRPr="00DA7397">
        <w:rPr>
          <w:rFonts w:eastAsia="Calibri" w:cs="Times New Roman"/>
          <w:sz w:val="28"/>
          <w:szCs w:val="28"/>
        </w:rPr>
        <w:t>В</w:t>
      </w:r>
      <w:r w:rsidRPr="00D47644">
        <w:rPr>
          <w:rFonts w:eastAsia="Calibri" w:cs="Times New Roman"/>
          <w:sz w:val="28"/>
          <w:szCs w:val="28"/>
        </w:rPr>
        <w:t xml:space="preserve"> МБОУ «Ковранская СШ» создан</w:t>
      </w:r>
      <w:r w:rsidR="003B3B06" w:rsidRPr="00DA7397">
        <w:rPr>
          <w:rFonts w:eastAsia="Calibri" w:cs="Times New Roman"/>
          <w:sz w:val="28"/>
          <w:szCs w:val="28"/>
        </w:rPr>
        <w:t>ы</w:t>
      </w:r>
      <w:r w:rsidRPr="00D47644">
        <w:rPr>
          <w:rFonts w:eastAsia="Calibri" w:cs="Times New Roman"/>
          <w:sz w:val="28"/>
          <w:szCs w:val="28"/>
        </w:rPr>
        <w:t xml:space="preserve"> коррекционны</w:t>
      </w:r>
      <w:r w:rsidR="00062E2F" w:rsidRPr="00DA7397">
        <w:rPr>
          <w:rFonts w:eastAsia="Calibri" w:cs="Times New Roman"/>
          <w:sz w:val="28"/>
          <w:szCs w:val="28"/>
        </w:rPr>
        <w:t>е</w:t>
      </w:r>
      <w:r w:rsidRPr="00D47644">
        <w:rPr>
          <w:rFonts w:eastAsia="Calibri" w:cs="Times New Roman"/>
          <w:sz w:val="28"/>
          <w:szCs w:val="28"/>
        </w:rPr>
        <w:t xml:space="preserve"> класс</w:t>
      </w:r>
      <w:r w:rsidR="00062E2F" w:rsidRPr="00DA7397">
        <w:rPr>
          <w:rFonts w:eastAsia="Calibri" w:cs="Times New Roman"/>
          <w:sz w:val="28"/>
          <w:szCs w:val="28"/>
        </w:rPr>
        <w:t>ы</w:t>
      </w:r>
      <w:r w:rsidRPr="00D47644">
        <w:rPr>
          <w:rFonts w:eastAsia="Calibri" w:cs="Times New Roman"/>
          <w:sz w:val="28"/>
          <w:szCs w:val="28"/>
        </w:rPr>
        <w:t xml:space="preserve"> (</w:t>
      </w:r>
      <w:r w:rsidR="00062E2F" w:rsidRPr="00DA7397">
        <w:rPr>
          <w:rFonts w:eastAsia="Calibri" w:cs="Times New Roman"/>
          <w:sz w:val="28"/>
          <w:szCs w:val="28"/>
        </w:rPr>
        <w:t xml:space="preserve">7 и 9 </w:t>
      </w:r>
      <w:r w:rsidRPr="00D47644">
        <w:rPr>
          <w:rFonts w:eastAsia="Calibri" w:cs="Times New Roman"/>
          <w:sz w:val="28"/>
          <w:szCs w:val="28"/>
        </w:rPr>
        <w:t>класс</w:t>
      </w:r>
      <w:r w:rsidR="00062E2F" w:rsidRPr="00DA7397">
        <w:rPr>
          <w:rFonts w:eastAsia="Calibri" w:cs="Times New Roman"/>
          <w:sz w:val="28"/>
          <w:szCs w:val="28"/>
        </w:rPr>
        <w:t>ы</w:t>
      </w:r>
      <w:r w:rsidRPr="00D47644">
        <w:rPr>
          <w:rFonts w:eastAsia="Calibri" w:cs="Times New Roman"/>
          <w:sz w:val="28"/>
          <w:szCs w:val="28"/>
        </w:rPr>
        <w:t xml:space="preserve">, в количестве </w:t>
      </w:r>
      <w:r w:rsidR="003B3B06" w:rsidRPr="00DA7397">
        <w:rPr>
          <w:rFonts w:eastAsia="Calibri" w:cs="Times New Roman"/>
          <w:sz w:val="28"/>
          <w:szCs w:val="28"/>
        </w:rPr>
        <w:t>1+1</w:t>
      </w:r>
      <w:r w:rsidRPr="00D47644">
        <w:rPr>
          <w:rFonts w:eastAsia="Calibri" w:cs="Times New Roman"/>
          <w:sz w:val="28"/>
          <w:szCs w:val="28"/>
        </w:rPr>
        <w:t xml:space="preserve"> человек)</w:t>
      </w:r>
      <w:r w:rsidR="00062E2F" w:rsidRPr="00DA7397">
        <w:rPr>
          <w:rFonts w:eastAsia="Calibri" w:cs="Times New Roman"/>
          <w:sz w:val="28"/>
          <w:szCs w:val="28"/>
        </w:rPr>
        <w:t>, В</w:t>
      </w:r>
      <w:r w:rsidRPr="00D47644">
        <w:rPr>
          <w:rFonts w:eastAsia="Calibri" w:cs="Times New Roman"/>
          <w:sz w:val="28"/>
          <w:szCs w:val="28"/>
        </w:rPr>
        <w:t xml:space="preserve"> МБОУ «Тигильская СОШ» (</w:t>
      </w:r>
      <w:r w:rsidR="003B3B06" w:rsidRPr="00DA7397">
        <w:rPr>
          <w:rFonts w:eastAsia="Calibri" w:cs="Times New Roman"/>
          <w:sz w:val="28"/>
          <w:szCs w:val="28"/>
        </w:rPr>
        <w:t xml:space="preserve">7 и 8 </w:t>
      </w:r>
      <w:r w:rsidRPr="00D47644">
        <w:rPr>
          <w:rFonts w:eastAsia="Calibri" w:cs="Times New Roman"/>
          <w:sz w:val="28"/>
          <w:szCs w:val="28"/>
        </w:rPr>
        <w:t xml:space="preserve">классы, в количестве </w:t>
      </w:r>
      <w:r w:rsidR="003B3B06" w:rsidRPr="00DA7397">
        <w:rPr>
          <w:rFonts w:eastAsia="Calibri" w:cs="Times New Roman"/>
          <w:sz w:val="28"/>
          <w:szCs w:val="28"/>
        </w:rPr>
        <w:t>2+3</w:t>
      </w:r>
      <w:r w:rsidRPr="00D47644">
        <w:rPr>
          <w:rFonts w:eastAsia="Calibri" w:cs="Times New Roman"/>
          <w:sz w:val="28"/>
          <w:szCs w:val="28"/>
        </w:rPr>
        <w:t xml:space="preserve"> человек). </w:t>
      </w:r>
    </w:p>
    <w:p w14:paraId="264EB43D" w14:textId="77777777" w:rsidR="003B3B06" w:rsidRPr="00DA7397" w:rsidRDefault="003B3B06" w:rsidP="00D47644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DA7397">
        <w:rPr>
          <w:rFonts w:eastAsia="Calibri" w:cs="Times New Roman"/>
          <w:sz w:val="28"/>
          <w:szCs w:val="28"/>
        </w:rPr>
        <w:tab/>
        <w:t>Организация обучения детей-инвалидов:</w:t>
      </w:r>
    </w:p>
    <w:p w14:paraId="025E867B" w14:textId="7A184DA5" w:rsidR="003B3B06" w:rsidRPr="00DA7397" w:rsidRDefault="003B3B06" w:rsidP="00D47644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DA7397">
        <w:rPr>
          <w:rFonts w:eastAsia="Calibri" w:cs="Times New Roman"/>
          <w:sz w:val="28"/>
          <w:szCs w:val="28"/>
        </w:rPr>
        <w:t xml:space="preserve"> </w:t>
      </w:r>
      <w:r w:rsidR="00E75282">
        <w:rPr>
          <w:rFonts w:eastAsia="Calibri" w:cs="Times New Roman"/>
          <w:sz w:val="28"/>
          <w:szCs w:val="28"/>
        </w:rPr>
        <w:tab/>
      </w:r>
      <w:r w:rsidRPr="00DA7397">
        <w:rPr>
          <w:rFonts w:eastAsia="Calibri" w:cs="Times New Roman"/>
          <w:sz w:val="28"/>
          <w:szCs w:val="28"/>
        </w:rPr>
        <w:t xml:space="preserve">МБОУ «Тигильская СОШ» 1 чел. в 1 классе инклюзии, 1 чел. в 3 классе (смешанное обучение – индивидуальное обучение по основным предметам, инклюзия по общеразвивающим предметам), 2 чел. в коррекционном </w:t>
      </w:r>
      <w:r w:rsidR="00B557A6" w:rsidRPr="00DA7397">
        <w:rPr>
          <w:rFonts w:eastAsia="Calibri" w:cs="Times New Roman"/>
          <w:sz w:val="28"/>
          <w:szCs w:val="28"/>
        </w:rPr>
        <w:t>7 классе.</w:t>
      </w:r>
    </w:p>
    <w:p w14:paraId="51D65314" w14:textId="1167A356" w:rsidR="003B3B06" w:rsidRPr="00D47644" w:rsidRDefault="00E75282" w:rsidP="00D47644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="003B3B06" w:rsidRPr="00DA7397">
        <w:rPr>
          <w:rFonts w:eastAsia="Calibri" w:cs="Times New Roman"/>
          <w:sz w:val="28"/>
          <w:szCs w:val="28"/>
        </w:rPr>
        <w:t>МБОУ «Лесновская ООШ»</w:t>
      </w:r>
      <w:r w:rsidR="00DA7397" w:rsidRPr="00DA7397">
        <w:rPr>
          <w:rFonts w:eastAsia="Calibri" w:cs="Times New Roman"/>
          <w:sz w:val="28"/>
          <w:szCs w:val="28"/>
        </w:rPr>
        <w:t xml:space="preserve"> 1 чел. 5 класс организовано индивидуальное обучение на дому. </w:t>
      </w:r>
    </w:p>
    <w:p w14:paraId="5B06D7D1" w14:textId="3342910E" w:rsidR="006336DA" w:rsidRPr="00DA7397" w:rsidRDefault="00062E2F" w:rsidP="006336DA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DA7397">
        <w:rPr>
          <w:rFonts w:eastAsia="Calibri" w:cs="Times New Roman"/>
          <w:sz w:val="28"/>
          <w:szCs w:val="28"/>
        </w:rPr>
        <w:tab/>
        <w:t>Все обучающиеся с ОВЗ и дети-инвалиды в школах Тигильского муниципального района обеспечены учебниками и учебно-методическими пособиями в соответствии с планом введения Федерального государственного образовательного стандарта для обучающихся с ограниченными возможностями здоровья.</w:t>
      </w:r>
    </w:p>
    <w:p w14:paraId="3092523B" w14:textId="45187C7F" w:rsidR="006624C7" w:rsidRDefault="00BF32B2" w:rsidP="006336DA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A7397">
        <w:rPr>
          <w:rFonts w:eastAsia="Calibri" w:cs="Times New Roman"/>
          <w:sz w:val="28"/>
          <w:szCs w:val="28"/>
        </w:rPr>
        <w:tab/>
      </w:r>
      <w:r w:rsidR="00682D83" w:rsidRPr="00DA7397">
        <w:rPr>
          <w:rFonts w:eastAsia="Times New Roman" w:cs="Times New Roman"/>
          <w:sz w:val="28"/>
          <w:szCs w:val="28"/>
          <w:lang w:eastAsia="ru-RU"/>
        </w:rPr>
        <w:t xml:space="preserve">Статистика количества детей-инвалидов </w:t>
      </w:r>
      <w:r w:rsidR="00261C6C" w:rsidRPr="00DA7397">
        <w:rPr>
          <w:rFonts w:eastAsia="Times New Roman" w:cs="Times New Roman"/>
          <w:sz w:val="28"/>
          <w:szCs w:val="28"/>
          <w:lang w:eastAsia="ru-RU"/>
        </w:rPr>
        <w:t>и детей с ОВЗ по состоянию на 01.</w:t>
      </w:r>
      <w:r w:rsidR="00181C8A" w:rsidRPr="00DA7397">
        <w:rPr>
          <w:rFonts w:eastAsia="Times New Roman" w:cs="Times New Roman"/>
          <w:sz w:val="28"/>
          <w:szCs w:val="28"/>
          <w:lang w:eastAsia="ru-RU"/>
        </w:rPr>
        <w:t>09</w:t>
      </w:r>
      <w:r w:rsidR="00BF7758" w:rsidRPr="00DA7397">
        <w:rPr>
          <w:rFonts w:eastAsia="Times New Roman" w:cs="Times New Roman"/>
          <w:sz w:val="28"/>
          <w:szCs w:val="28"/>
          <w:lang w:eastAsia="ru-RU"/>
        </w:rPr>
        <w:t>.202</w:t>
      </w:r>
      <w:r w:rsidR="00181C8A" w:rsidRPr="00DA7397">
        <w:rPr>
          <w:rFonts w:eastAsia="Times New Roman" w:cs="Times New Roman"/>
          <w:sz w:val="28"/>
          <w:szCs w:val="28"/>
          <w:lang w:eastAsia="ru-RU"/>
        </w:rPr>
        <w:t>2</w:t>
      </w:r>
      <w:r w:rsidR="00261C6C" w:rsidRPr="00DA7397">
        <w:rPr>
          <w:rFonts w:eastAsia="Times New Roman" w:cs="Times New Roman"/>
          <w:sz w:val="28"/>
          <w:szCs w:val="28"/>
          <w:lang w:eastAsia="ru-RU"/>
        </w:rPr>
        <w:t>г</w:t>
      </w:r>
      <w:r w:rsidR="004332CC" w:rsidRPr="00DA7397">
        <w:rPr>
          <w:rFonts w:eastAsia="Times New Roman" w:cs="Times New Roman"/>
          <w:sz w:val="28"/>
          <w:szCs w:val="28"/>
          <w:lang w:eastAsia="ru-RU"/>
        </w:rPr>
        <w:t>. представлены в таблице</w:t>
      </w:r>
      <w:r w:rsidR="00146FD4" w:rsidRPr="00DA7397">
        <w:rPr>
          <w:rFonts w:eastAsia="Times New Roman" w:cs="Times New Roman"/>
          <w:sz w:val="28"/>
          <w:szCs w:val="28"/>
          <w:lang w:eastAsia="ru-RU"/>
        </w:rPr>
        <w:t xml:space="preserve"> № 2</w:t>
      </w:r>
      <w:r w:rsidR="004332CC" w:rsidRPr="00DA7397">
        <w:rPr>
          <w:rFonts w:eastAsia="Times New Roman" w:cs="Times New Roman"/>
          <w:sz w:val="28"/>
          <w:szCs w:val="28"/>
          <w:lang w:eastAsia="ru-RU"/>
        </w:rPr>
        <w:t>.</w:t>
      </w:r>
      <w:r w:rsidR="004332C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78696B16" w14:textId="77777777" w:rsidR="00146FD4" w:rsidRPr="00146FD4" w:rsidRDefault="00146FD4" w:rsidP="00146FD4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46FD4">
        <w:rPr>
          <w:rFonts w:eastAsia="Times New Roman" w:cs="Times New Roman"/>
          <w:sz w:val="20"/>
          <w:szCs w:val="20"/>
          <w:lang w:eastAsia="ru-RU"/>
        </w:rPr>
        <w:t>таблица № 2</w:t>
      </w:r>
    </w:p>
    <w:tbl>
      <w:tblPr>
        <w:tblStyle w:val="41"/>
        <w:tblW w:w="0" w:type="auto"/>
        <w:tblInd w:w="-601" w:type="dxa"/>
        <w:tblLook w:val="04A0" w:firstRow="1" w:lastRow="0" w:firstColumn="1" w:lastColumn="0" w:noHBand="0" w:noVBand="1"/>
      </w:tblPr>
      <w:tblGrid>
        <w:gridCol w:w="1559"/>
        <w:gridCol w:w="316"/>
        <w:gridCol w:w="316"/>
        <w:gridCol w:w="316"/>
        <w:gridCol w:w="387"/>
        <w:gridCol w:w="316"/>
        <w:gridCol w:w="306"/>
        <w:gridCol w:w="316"/>
        <w:gridCol w:w="316"/>
        <w:gridCol w:w="316"/>
        <w:gridCol w:w="396"/>
        <w:gridCol w:w="396"/>
        <w:gridCol w:w="660"/>
        <w:gridCol w:w="316"/>
        <w:gridCol w:w="306"/>
        <w:gridCol w:w="316"/>
        <w:gridCol w:w="306"/>
        <w:gridCol w:w="316"/>
        <w:gridCol w:w="306"/>
        <w:gridCol w:w="316"/>
        <w:gridCol w:w="306"/>
        <w:gridCol w:w="316"/>
        <w:gridCol w:w="396"/>
        <w:gridCol w:w="396"/>
        <w:gridCol w:w="660"/>
      </w:tblGrid>
      <w:tr w:rsidR="006624C7" w:rsidRPr="004309A8" w14:paraId="2CB2CFA9" w14:textId="77777777" w:rsidTr="00605556">
        <w:trPr>
          <w:trHeight w:val="165"/>
        </w:trPr>
        <w:tc>
          <w:tcPr>
            <w:tcW w:w="0" w:type="auto"/>
            <w:vMerge w:val="restart"/>
          </w:tcPr>
          <w:p w14:paraId="7F3E1A08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09A8">
              <w:rPr>
                <w:rFonts w:eastAsia="Calibri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0" w:type="auto"/>
            <w:gridSpan w:val="11"/>
            <w:shd w:val="clear" w:color="auto" w:fill="CCFFFF"/>
          </w:tcPr>
          <w:p w14:paraId="0C79AC9B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Количество детей с ОВЗ по классам</w:t>
            </w:r>
          </w:p>
        </w:tc>
        <w:tc>
          <w:tcPr>
            <w:tcW w:w="0" w:type="auto"/>
            <w:shd w:val="clear" w:color="auto" w:fill="CCFFFF"/>
          </w:tcPr>
          <w:p w14:paraId="32DF67FD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11"/>
            <w:shd w:val="clear" w:color="auto" w:fill="CCFF99"/>
          </w:tcPr>
          <w:p w14:paraId="3FA518CC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Количество детей-инвалидов по классам</w:t>
            </w:r>
          </w:p>
        </w:tc>
        <w:tc>
          <w:tcPr>
            <w:tcW w:w="0" w:type="auto"/>
            <w:shd w:val="clear" w:color="auto" w:fill="CCFF99"/>
          </w:tcPr>
          <w:p w14:paraId="3BB51351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 xml:space="preserve">Всего </w:t>
            </w:r>
          </w:p>
        </w:tc>
      </w:tr>
      <w:tr w:rsidR="00605556" w:rsidRPr="004309A8" w14:paraId="3BE051A0" w14:textId="77777777" w:rsidTr="00605556">
        <w:trPr>
          <w:trHeight w:val="150"/>
        </w:trPr>
        <w:tc>
          <w:tcPr>
            <w:tcW w:w="0" w:type="auto"/>
            <w:vMerge/>
          </w:tcPr>
          <w:p w14:paraId="62D559F0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2DE83A55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309A8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4112A92B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309A8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03F0ABBE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387" w:type="dxa"/>
            <w:shd w:val="clear" w:color="auto" w:fill="CCFFFF"/>
          </w:tcPr>
          <w:p w14:paraId="42F958B0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45" w:type="dxa"/>
            <w:shd w:val="clear" w:color="auto" w:fill="CCFFFF"/>
          </w:tcPr>
          <w:p w14:paraId="72CC2868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CFFFF"/>
          </w:tcPr>
          <w:p w14:paraId="1D372122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CCFFFF"/>
          </w:tcPr>
          <w:p w14:paraId="66FED8DC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CCFFFF"/>
          </w:tcPr>
          <w:p w14:paraId="59D26303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CCFFFF"/>
          </w:tcPr>
          <w:p w14:paraId="772D43ED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CCFFFF"/>
          </w:tcPr>
          <w:p w14:paraId="1E93D323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CCFFFF"/>
          </w:tcPr>
          <w:p w14:paraId="281798E5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CCFFFF"/>
          </w:tcPr>
          <w:p w14:paraId="2C513EFE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99"/>
          </w:tcPr>
          <w:p w14:paraId="43EA59C9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FF99"/>
          </w:tcPr>
          <w:p w14:paraId="108340C0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CCFF99"/>
          </w:tcPr>
          <w:p w14:paraId="1657B93B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CCFF99"/>
          </w:tcPr>
          <w:p w14:paraId="3E69B7BE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CFF99"/>
          </w:tcPr>
          <w:p w14:paraId="78BACD69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CFF99"/>
          </w:tcPr>
          <w:p w14:paraId="316729BC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CCFF99"/>
          </w:tcPr>
          <w:p w14:paraId="5DB8DD0C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CCFF99"/>
          </w:tcPr>
          <w:p w14:paraId="180507B4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CCFF99"/>
          </w:tcPr>
          <w:p w14:paraId="14053EEA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CCFF99"/>
          </w:tcPr>
          <w:p w14:paraId="284B452A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CCFF99"/>
          </w:tcPr>
          <w:p w14:paraId="6AA931E6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309A8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CCFF99"/>
          </w:tcPr>
          <w:p w14:paraId="77EC35FE" w14:textId="77777777" w:rsidR="006624C7" w:rsidRPr="004309A8" w:rsidRDefault="006624C7" w:rsidP="006624C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605556" w:rsidRPr="004309A8" w14:paraId="17973130" w14:textId="77777777" w:rsidTr="00605556">
        <w:tc>
          <w:tcPr>
            <w:tcW w:w="0" w:type="auto"/>
          </w:tcPr>
          <w:p w14:paraId="27A846CF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09A8">
              <w:rPr>
                <w:rFonts w:eastAsia="Calibri" w:cs="Times New Roman"/>
                <w:sz w:val="20"/>
                <w:szCs w:val="20"/>
              </w:rPr>
              <w:t>МБОУ «Тигильская СОШ»</w:t>
            </w:r>
          </w:p>
        </w:tc>
        <w:tc>
          <w:tcPr>
            <w:tcW w:w="0" w:type="auto"/>
            <w:shd w:val="clear" w:color="auto" w:fill="CCFFFF"/>
          </w:tcPr>
          <w:p w14:paraId="7DB14B50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15A32D48" w14:textId="1EC29700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300CE851" w14:textId="77777777" w:rsidR="006624C7" w:rsidRPr="004309A8" w:rsidRDefault="00BF7758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  <w:shd w:val="clear" w:color="auto" w:fill="CCFFFF"/>
          </w:tcPr>
          <w:p w14:paraId="7A393800" w14:textId="77777777" w:rsidR="006624C7" w:rsidRPr="004309A8" w:rsidRDefault="00BF7758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45" w:type="dxa"/>
            <w:shd w:val="clear" w:color="auto" w:fill="CCFFFF"/>
          </w:tcPr>
          <w:p w14:paraId="00264A45" w14:textId="77777777" w:rsidR="006624C7" w:rsidRPr="004309A8" w:rsidRDefault="00BF7758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57FBECB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76B421E8" w14:textId="576CDCD1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7785C72D" w14:textId="06601F1D" w:rsidR="006624C7" w:rsidRPr="004309A8" w:rsidRDefault="00181C8A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6236F9F7" w14:textId="0F03730E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722052DE" w14:textId="30963F34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5D17FC3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7C32D337" w14:textId="78238249" w:rsidR="006624C7" w:rsidRPr="004309A8" w:rsidRDefault="00181C8A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CCFF99"/>
          </w:tcPr>
          <w:p w14:paraId="44DDE901" w14:textId="0927CF07" w:rsidR="006624C7" w:rsidRPr="004309A8" w:rsidRDefault="00181C8A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FF99"/>
          </w:tcPr>
          <w:p w14:paraId="1040A74E" w14:textId="054A298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1B5F09F2" w14:textId="573DEEBF" w:rsidR="006624C7" w:rsidRPr="004309A8" w:rsidRDefault="00181C8A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FF99"/>
          </w:tcPr>
          <w:p w14:paraId="280D3BA4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1EB5DB4C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1AAA87C" w14:textId="7DFCFFDB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B0E6786" w14:textId="6DF07908" w:rsidR="006624C7" w:rsidRPr="004309A8" w:rsidRDefault="00181C8A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FF99"/>
          </w:tcPr>
          <w:p w14:paraId="02A66EA7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5EFB085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1753AC79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000C5363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73E79DA1" w14:textId="77777777" w:rsidR="006624C7" w:rsidRPr="004309A8" w:rsidRDefault="00261C6C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</w:tr>
      <w:tr w:rsidR="00605556" w:rsidRPr="004309A8" w14:paraId="13214E81" w14:textId="77777777" w:rsidTr="00D47644">
        <w:tc>
          <w:tcPr>
            <w:tcW w:w="0" w:type="auto"/>
          </w:tcPr>
          <w:p w14:paraId="1E46BDC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09A8">
              <w:rPr>
                <w:rFonts w:eastAsia="Calibri" w:cs="Times New Roman"/>
                <w:sz w:val="20"/>
                <w:szCs w:val="20"/>
              </w:rPr>
              <w:t>МБОУ «Усть-Хайрюзовская СОШ»</w:t>
            </w:r>
          </w:p>
        </w:tc>
        <w:tc>
          <w:tcPr>
            <w:tcW w:w="0" w:type="auto"/>
            <w:shd w:val="clear" w:color="auto" w:fill="CCFFFF"/>
          </w:tcPr>
          <w:p w14:paraId="1AEA5B40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2BBB5A54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4D850535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CCFFFF"/>
          </w:tcPr>
          <w:p w14:paraId="0325A10B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CCFFFF"/>
          </w:tcPr>
          <w:p w14:paraId="559FCDDB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6EA92080" w14:textId="3D600724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6950CC74" w14:textId="27FEC4D3" w:rsidR="006624C7" w:rsidRPr="004309A8" w:rsidRDefault="00181C8A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5BC06504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7EF03359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5FEEE8EC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6B6A8EDB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71F761B0" w14:textId="77777777" w:rsidR="006624C7" w:rsidRPr="004309A8" w:rsidRDefault="00261C6C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FF99"/>
          </w:tcPr>
          <w:p w14:paraId="3A6BA023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DEB3AA7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435EDA3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33EA5F4E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1570C0D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3762AF6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275AE9D9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65C9F270" w14:textId="73D196D6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0F668CE8" w14:textId="4A9474D2" w:rsidR="006624C7" w:rsidRPr="004309A8" w:rsidRDefault="00181C8A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FF99"/>
          </w:tcPr>
          <w:p w14:paraId="6C38481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6319F53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78BA0366" w14:textId="77777777" w:rsidR="006624C7" w:rsidRPr="004309A8" w:rsidRDefault="00261C6C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</w:tr>
      <w:tr w:rsidR="00605556" w:rsidRPr="004309A8" w14:paraId="46D37318" w14:textId="77777777" w:rsidTr="00605556">
        <w:tc>
          <w:tcPr>
            <w:tcW w:w="0" w:type="auto"/>
          </w:tcPr>
          <w:p w14:paraId="7FCD5472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09A8">
              <w:rPr>
                <w:rFonts w:eastAsia="Calibri" w:cs="Times New Roman"/>
                <w:sz w:val="20"/>
                <w:szCs w:val="20"/>
              </w:rPr>
              <w:t>МБОУ «Седанкинская СОШ»</w:t>
            </w:r>
          </w:p>
        </w:tc>
        <w:tc>
          <w:tcPr>
            <w:tcW w:w="0" w:type="auto"/>
            <w:shd w:val="clear" w:color="auto" w:fill="CCFFFF"/>
          </w:tcPr>
          <w:p w14:paraId="032D925A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065440C5" w14:textId="6275E43F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69457047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CCFFFF"/>
          </w:tcPr>
          <w:p w14:paraId="27F132CB" w14:textId="071241E0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CCFFFF"/>
          </w:tcPr>
          <w:p w14:paraId="6B366C96" w14:textId="5FDFD806" w:rsidR="006624C7" w:rsidRPr="005B44F3" w:rsidRDefault="005B44F3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FFFF"/>
          </w:tcPr>
          <w:p w14:paraId="21F0A457" w14:textId="14A3F5E6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27DD5C2C" w14:textId="296F42BC" w:rsidR="006624C7" w:rsidRPr="005B44F3" w:rsidRDefault="005B44F3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7225D128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2FD5EF2E" w14:textId="42BE5F55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3D459718" w14:textId="2C5FF6FF" w:rsidR="006624C7" w:rsidRPr="005B44F3" w:rsidRDefault="005B44F3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31C25653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0776897E" w14:textId="78936029" w:rsidR="006624C7" w:rsidRPr="005B44F3" w:rsidRDefault="005B44F3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CFF99"/>
          </w:tcPr>
          <w:p w14:paraId="69856A5B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3E4E1F1E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60C979E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3C215A72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66979D48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6179B323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14DA39B5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12E48F20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65538535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02A2023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7B1FCF67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0E64A9D1" w14:textId="77777777" w:rsidR="006624C7" w:rsidRPr="004309A8" w:rsidRDefault="00261C6C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</w:p>
        </w:tc>
      </w:tr>
      <w:tr w:rsidR="00605556" w:rsidRPr="004309A8" w14:paraId="219B218E" w14:textId="77777777" w:rsidTr="00605556">
        <w:tc>
          <w:tcPr>
            <w:tcW w:w="0" w:type="auto"/>
          </w:tcPr>
          <w:p w14:paraId="38F33417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09A8">
              <w:rPr>
                <w:rFonts w:eastAsia="Calibri" w:cs="Times New Roman"/>
                <w:sz w:val="20"/>
                <w:szCs w:val="20"/>
              </w:rPr>
              <w:t>МБОУ «Ковранская СШ»</w:t>
            </w:r>
          </w:p>
        </w:tc>
        <w:tc>
          <w:tcPr>
            <w:tcW w:w="0" w:type="auto"/>
            <w:shd w:val="clear" w:color="auto" w:fill="CCFFFF"/>
          </w:tcPr>
          <w:p w14:paraId="65221E0F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68E81F21" w14:textId="48DD08B1" w:rsidR="006624C7" w:rsidRPr="005B44F3" w:rsidRDefault="005B44F3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2BFF3498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CCFFFF"/>
          </w:tcPr>
          <w:p w14:paraId="78916B81" w14:textId="2FFEBD20" w:rsidR="006624C7" w:rsidRPr="005B44F3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CCFFFF"/>
          </w:tcPr>
          <w:p w14:paraId="7DD62E38" w14:textId="5AAA50B6" w:rsidR="006624C7" w:rsidRPr="005B44F3" w:rsidRDefault="005B44F3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1CB80C03" w14:textId="074397E8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5BB197B2" w14:textId="52E73906" w:rsidR="006624C7" w:rsidRPr="005B44F3" w:rsidRDefault="005B44F3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471561E1" w14:textId="0B836C08" w:rsidR="006624C7" w:rsidRPr="005B44F3" w:rsidRDefault="005B44F3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1A58C2E4" w14:textId="4BD42202" w:rsidR="006624C7" w:rsidRPr="005B44F3" w:rsidRDefault="005B44F3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5A39699C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67957C22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6CC804DB" w14:textId="309C7333" w:rsidR="006624C7" w:rsidRPr="00766E74" w:rsidRDefault="00766E74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CFF99"/>
          </w:tcPr>
          <w:p w14:paraId="506F43F6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78F1EB0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28993C7A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19B1D570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655D73E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362F5026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022877D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7B49D67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7074DD6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7E41E746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1527525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1364EB14" w14:textId="77777777" w:rsidR="006624C7" w:rsidRPr="004309A8" w:rsidRDefault="00261C6C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</w:p>
        </w:tc>
      </w:tr>
      <w:tr w:rsidR="00605556" w:rsidRPr="004309A8" w14:paraId="51392E7F" w14:textId="77777777" w:rsidTr="00605556">
        <w:tc>
          <w:tcPr>
            <w:tcW w:w="0" w:type="auto"/>
          </w:tcPr>
          <w:p w14:paraId="5762FC68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09A8">
              <w:rPr>
                <w:rFonts w:eastAsia="Calibri" w:cs="Times New Roman"/>
                <w:sz w:val="20"/>
                <w:szCs w:val="20"/>
              </w:rPr>
              <w:t>МБОУ «Лесновская ООШ»</w:t>
            </w:r>
          </w:p>
        </w:tc>
        <w:tc>
          <w:tcPr>
            <w:tcW w:w="0" w:type="auto"/>
            <w:shd w:val="clear" w:color="auto" w:fill="CCFFFF"/>
          </w:tcPr>
          <w:p w14:paraId="0B7A07FD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63911F18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5162BFAC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CCFFFF"/>
          </w:tcPr>
          <w:p w14:paraId="54600F29" w14:textId="3715360F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CCFFFF"/>
          </w:tcPr>
          <w:p w14:paraId="04328465" w14:textId="0ED4A06E" w:rsidR="006624C7" w:rsidRPr="00766E74" w:rsidRDefault="00766E74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210DCAC5" w14:textId="54B822A0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2928A443" w14:textId="4C07C7BA" w:rsidR="006624C7" w:rsidRPr="00766E74" w:rsidRDefault="00766E74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173256C3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01374811" w14:textId="00F867F0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40D463C1" w14:textId="6185F9FE" w:rsidR="006624C7" w:rsidRPr="00766E74" w:rsidRDefault="00766E74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2F03CA1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3F6BC325" w14:textId="6BD473CA" w:rsidR="006624C7" w:rsidRPr="00766E74" w:rsidRDefault="00766E74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FF99"/>
          </w:tcPr>
          <w:p w14:paraId="242A3B88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033AA920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7C76E67F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787586FA" w14:textId="3558CD9E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FC82ADE" w14:textId="506B0983" w:rsidR="006624C7" w:rsidRPr="00766E74" w:rsidRDefault="00766E74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FF99"/>
          </w:tcPr>
          <w:p w14:paraId="4D215ED7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14402FEE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7D7B7E6C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05ADE196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7AB3DDC7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61501486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83054FC" w14:textId="77777777" w:rsidR="006624C7" w:rsidRPr="004309A8" w:rsidRDefault="00261C6C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</w:tr>
      <w:tr w:rsidR="00605556" w:rsidRPr="004309A8" w14:paraId="15B3F158" w14:textId="77777777" w:rsidTr="00605556">
        <w:tc>
          <w:tcPr>
            <w:tcW w:w="0" w:type="auto"/>
          </w:tcPr>
          <w:p w14:paraId="19B9AE02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09A8">
              <w:rPr>
                <w:rFonts w:eastAsia="Calibri" w:cs="Times New Roman"/>
                <w:sz w:val="20"/>
                <w:szCs w:val="20"/>
              </w:rPr>
              <w:lastRenderedPageBreak/>
              <w:t>МБОУ «Воямпольская СОШ»</w:t>
            </w:r>
          </w:p>
        </w:tc>
        <w:tc>
          <w:tcPr>
            <w:tcW w:w="0" w:type="auto"/>
            <w:shd w:val="clear" w:color="auto" w:fill="CCFFFF"/>
          </w:tcPr>
          <w:p w14:paraId="03553D79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78240E04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1A3A9F1A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CCFFFF"/>
          </w:tcPr>
          <w:p w14:paraId="55F6655C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CCFFFF"/>
          </w:tcPr>
          <w:p w14:paraId="689B6E1C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2DDC1365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6EE0E0C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441B4EDD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66AD4CC6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216735A0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0F8111F8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659B1E93" w14:textId="77777777" w:rsidR="006624C7" w:rsidRPr="004309A8" w:rsidRDefault="00261C6C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CCFF99"/>
          </w:tcPr>
          <w:p w14:paraId="0AF0D22F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3BC1450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71642696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2A294D6B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0D8BBE57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511D97C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8D147A2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6FB5E6AB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305F1FA4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C4D913F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6CA0057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1E7BFD5F" w14:textId="77777777" w:rsidR="006624C7" w:rsidRPr="004309A8" w:rsidRDefault="00261C6C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</w:p>
        </w:tc>
      </w:tr>
      <w:tr w:rsidR="00605556" w:rsidRPr="004309A8" w14:paraId="5A672711" w14:textId="77777777" w:rsidTr="00605556">
        <w:tc>
          <w:tcPr>
            <w:tcW w:w="0" w:type="auto"/>
          </w:tcPr>
          <w:p w14:paraId="333E698D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09A8">
              <w:rPr>
                <w:rFonts w:eastAsia="Calibri" w:cs="Times New Roman"/>
                <w:sz w:val="20"/>
                <w:szCs w:val="20"/>
              </w:rPr>
              <w:t>МБОУ «Хайрюзовская НШ-д/с»</w:t>
            </w:r>
          </w:p>
        </w:tc>
        <w:tc>
          <w:tcPr>
            <w:tcW w:w="0" w:type="auto"/>
            <w:shd w:val="clear" w:color="auto" w:fill="CCFFFF"/>
          </w:tcPr>
          <w:p w14:paraId="7C6422FB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289EF27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74C7AB3F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CCFFFF"/>
          </w:tcPr>
          <w:p w14:paraId="2B0173B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CCFFFF"/>
          </w:tcPr>
          <w:p w14:paraId="71C0250A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7359E55E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5AC14759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43DB197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476BE469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11265A40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07611562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327DF2B2" w14:textId="77777777" w:rsidR="006624C7" w:rsidRPr="004309A8" w:rsidRDefault="00261C6C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CCFF99"/>
          </w:tcPr>
          <w:p w14:paraId="24D462F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02E48DF2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152640F4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7796816B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63EFE03A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047A02BE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7C7D53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284A8C0C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EEB7AA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3ACC5D43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D22A6F6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56BFA1E" w14:textId="77777777" w:rsidR="006624C7" w:rsidRPr="004309A8" w:rsidRDefault="00261C6C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</w:p>
        </w:tc>
      </w:tr>
      <w:tr w:rsidR="00605556" w:rsidRPr="004309A8" w14:paraId="022AA07F" w14:textId="77777777" w:rsidTr="00605556">
        <w:tc>
          <w:tcPr>
            <w:tcW w:w="0" w:type="auto"/>
          </w:tcPr>
          <w:p w14:paraId="42528CAB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09A8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CCFFFF"/>
          </w:tcPr>
          <w:p w14:paraId="73EB5F9F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27C05F5C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1A1704FF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CCFFFF"/>
          </w:tcPr>
          <w:p w14:paraId="00276370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CCFFFF"/>
          </w:tcPr>
          <w:p w14:paraId="021E6707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636338E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708A06EF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7A38FEB9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779101CE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10FF2CC2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2864B7C4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3AEA90E7" w14:textId="0689BB73" w:rsidR="006624C7" w:rsidRPr="00766E74" w:rsidRDefault="00766E74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CCFF99"/>
          </w:tcPr>
          <w:p w14:paraId="53C5B852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633D09CA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37AD68B8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1297289F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BFE2411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6FBA84E0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61888A5F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4E31483C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53AD0AF3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3089EE5C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368A1058" w14:textId="77777777" w:rsidR="006624C7" w:rsidRPr="004309A8" w:rsidRDefault="006624C7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99"/>
          </w:tcPr>
          <w:p w14:paraId="69A1E066" w14:textId="77777777" w:rsidR="006624C7" w:rsidRPr="004309A8" w:rsidRDefault="00261C6C" w:rsidP="006624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</w:tbl>
    <w:p w14:paraId="385BC9C8" w14:textId="77777777" w:rsidR="006624C7" w:rsidRPr="004309A8" w:rsidRDefault="006624C7" w:rsidP="006336DA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458C67D" w14:textId="77777777" w:rsidR="00BF32B2" w:rsidRDefault="00BF32B2" w:rsidP="00535168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C3892B" w14:textId="6280C510" w:rsidR="006336DA" w:rsidRPr="00277B59" w:rsidRDefault="006336DA" w:rsidP="00535168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77B59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682D83" w:rsidRPr="00277B59">
        <w:rPr>
          <w:rFonts w:eastAsia="Times New Roman" w:cs="Times New Roman"/>
          <w:b/>
          <w:sz w:val="28"/>
          <w:szCs w:val="28"/>
          <w:lang w:eastAsia="ru-RU"/>
        </w:rPr>
        <w:t>Итоги успеваемости учащихся 20</w:t>
      </w:r>
      <w:r w:rsidR="00BF7758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055E01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B46658">
        <w:rPr>
          <w:rFonts w:eastAsia="Times New Roman" w:cs="Times New Roman"/>
          <w:b/>
          <w:sz w:val="28"/>
          <w:szCs w:val="28"/>
          <w:lang w:eastAsia="ru-RU"/>
        </w:rPr>
        <w:t>-</w:t>
      </w:r>
      <w:r w:rsidR="00BF7758">
        <w:rPr>
          <w:rFonts w:eastAsia="Times New Roman" w:cs="Times New Roman"/>
          <w:b/>
          <w:sz w:val="28"/>
          <w:szCs w:val="28"/>
          <w:lang w:eastAsia="ru-RU"/>
        </w:rPr>
        <w:t>202</w:t>
      </w:r>
      <w:r w:rsidR="00055E01">
        <w:rPr>
          <w:rFonts w:eastAsia="Times New Roman" w:cs="Times New Roman"/>
          <w:b/>
          <w:sz w:val="28"/>
          <w:szCs w:val="28"/>
          <w:lang w:eastAsia="ru-RU"/>
        </w:rPr>
        <w:t>3</w:t>
      </w:r>
      <w:r w:rsidRPr="00277B59">
        <w:rPr>
          <w:rFonts w:eastAsia="Times New Roman" w:cs="Times New Roman"/>
          <w:b/>
          <w:sz w:val="28"/>
          <w:szCs w:val="28"/>
          <w:lang w:eastAsia="ru-RU"/>
        </w:rPr>
        <w:t xml:space="preserve"> учебного года»</w:t>
      </w:r>
    </w:p>
    <w:p w14:paraId="047215B6" w14:textId="77777777" w:rsidR="00A54C32" w:rsidRPr="00277B59" w:rsidRDefault="00A54C32" w:rsidP="006336D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14:paraId="27B7877D" w14:textId="750B4F98" w:rsidR="006336DA" w:rsidRPr="00192366" w:rsidRDefault="006336DA" w:rsidP="00AE08F3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77B59">
        <w:rPr>
          <w:rFonts w:eastAsia="Times New Roman" w:cs="Times New Roman"/>
          <w:szCs w:val="24"/>
          <w:lang w:eastAsia="ru-RU"/>
        </w:rPr>
        <w:tab/>
      </w:r>
      <w:r w:rsidR="00192366" w:rsidRPr="00AE08F3">
        <w:rPr>
          <w:rFonts w:eastAsia="Times New Roman" w:cs="Times New Roman"/>
          <w:sz w:val="28"/>
          <w:szCs w:val="28"/>
          <w:lang w:eastAsia="ru-RU"/>
        </w:rPr>
        <w:t>Окончили на «4» и «5» 14</w:t>
      </w:r>
      <w:r w:rsidR="00AE08F3" w:rsidRPr="00AE08F3">
        <w:rPr>
          <w:rFonts w:eastAsia="Times New Roman" w:cs="Times New Roman"/>
          <w:sz w:val="28"/>
          <w:szCs w:val="28"/>
          <w:lang w:eastAsia="ru-RU"/>
        </w:rPr>
        <w:t>7</w:t>
      </w:r>
      <w:r w:rsidR="00192366" w:rsidRPr="00AE08F3">
        <w:rPr>
          <w:rFonts w:eastAsia="Times New Roman" w:cs="Times New Roman"/>
          <w:sz w:val="28"/>
          <w:szCs w:val="28"/>
          <w:lang w:eastAsia="ru-RU"/>
        </w:rPr>
        <w:t xml:space="preserve"> учащихся, что составляет 3</w:t>
      </w:r>
      <w:r w:rsidR="00AE08F3" w:rsidRPr="00AE08F3">
        <w:rPr>
          <w:rFonts w:eastAsia="Times New Roman" w:cs="Times New Roman"/>
          <w:sz w:val="28"/>
          <w:szCs w:val="28"/>
          <w:lang w:eastAsia="ru-RU"/>
        </w:rPr>
        <w:t>6,1</w:t>
      </w:r>
      <w:r w:rsidR="00125E16" w:rsidRPr="00AE08F3">
        <w:rPr>
          <w:rFonts w:eastAsia="Times New Roman" w:cs="Times New Roman"/>
          <w:sz w:val="28"/>
          <w:szCs w:val="28"/>
          <w:lang w:eastAsia="ru-RU"/>
        </w:rPr>
        <w:t xml:space="preserve">% от общего числа учащихся, </w:t>
      </w:r>
      <w:r w:rsidR="00192366" w:rsidRPr="00AE08F3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AE08F3" w:rsidRPr="00AE08F3">
        <w:rPr>
          <w:rFonts w:eastAsia="Times New Roman" w:cs="Times New Roman"/>
          <w:sz w:val="28"/>
          <w:szCs w:val="28"/>
          <w:lang w:eastAsia="ru-RU"/>
        </w:rPr>
        <w:t>1</w:t>
      </w:r>
      <w:r w:rsidR="00192366" w:rsidRPr="00AE08F3">
        <w:rPr>
          <w:rFonts w:eastAsia="Times New Roman" w:cs="Times New Roman"/>
          <w:sz w:val="28"/>
          <w:szCs w:val="28"/>
          <w:lang w:eastAsia="ru-RU"/>
        </w:rPr>
        <w:t xml:space="preserve">,1% </w:t>
      </w:r>
      <w:r w:rsidR="005D0B3B" w:rsidRPr="00AE08F3">
        <w:rPr>
          <w:rFonts w:eastAsia="Times New Roman" w:cs="Times New Roman"/>
          <w:sz w:val="28"/>
          <w:szCs w:val="28"/>
          <w:lang w:eastAsia="ru-RU"/>
        </w:rPr>
        <w:t xml:space="preserve">больше </w:t>
      </w:r>
      <w:r w:rsidRPr="00AE08F3">
        <w:rPr>
          <w:rFonts w:eastAsia="Times New Roman" w:cs="Times New Roman"/>
          <w:sz w:val="28"/>
          <w:szCs w:val="28"/>
          <w:lang w:eastAsia="ru-RU"/>
        </w:rPr>
        <w:t>по сравнению с прошлым годом. И</w:t>
      </w:r>
      <w:r w:rsidR="00192366" w:rsidRPr="00AE08F3">
        <w:rPr>
          <w:rFonts w:eastAsia="Times New Roman" w:cs="Times New Roman"/>
          <w:sz w:val="28"/>
          <w:szCs w:val="28"/>
          <w:lang w:eastAsia="ru-RU"/>
        </w:rPr>
        <w:t xml:space="preserve">з них закончили только на «5» 16 учащихся, </w:t>
      </w:r>
      <w:r w:rsidR="00AE08F3" w:rsidRPr="00AE08F3">
        <w:rPr>
          <w:rFonts w:eastAsia="Times New Roman" w:cs="Times New Roman"/>
          <w:sz w:val="28"/>
          <w:szCs w:val="28"/>
          <w:lang w:eastAsia="ru-RU"/>
        </w:rPr>
        <w:t xml:space="preserve">как и </w:t>
      </w:r>
      <w:r w:rsidR="00277B59" w:rsidRPr="00AE08F3">
        <w:rPr>
          <w:rFonts w:eastAsia="Times New Roman" w:cs="Times New Roman"/>
          <w:sz w:val="28"/>
          <w:szCs w:val="28"/>
          <w:lang w:eastAsia="ru-RU"/>
        </w:rPr>
        <w:t>в прошлом году</w:t>
      </w:r>
      <w:r w:rsidR="00125E16" w:rsidRPr="00AE08F3">
        <w:rPr>
          <w:rFonts w:eastAsia="Times New Roman" w:cs="Times New Roman"/>
          <w:sz w:val="28"/>
          <w:szCs w:val="28"/>
          <w:lang w:eastAsia="ru-RU"/>
        </w:rPr>
        <w:t>.</w:t>
      </w:r>
    </w:p>
    <w:p w14:paraId="46D58BDE" w14:textId="7DCBE807" w:rsidR="006336DA" w:rsidRPr="00192366" w:rsidRDefault="006336DA" w:rsidP="00AE08F3">
      <w:pPr>
        <w:tabs>
          <w:tab w:val="left" w:pos="6780"/>
        </w:tabs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92366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Pr="00AE08F3">
        <w:rPr>
          <w:rFonts w:eastAsia="Times New Roman" w:cs="Times New Roman"/>
          <w:sz w:val="28"/>
          <w:szCs w:val="28"/>
          <w:lang w:eastAsia="ru-RU"/>
        </w:rPr>
        <w:t>Окончили</w:t>
      </w:r>
      <w:r w:rsidR="00125E16" w:rsidRPr="00AE08F3">
        <w:rPr>
          <w:rFonts w:eastAsia="Times New Roman" w:cs="Times New Roman"/>
          <w:sz w:val="28"/>
          <w:szCs w:val="28"/>
          <w:lang w:eastAsia="ru-RU"/>
        </w:rPr>
        <w:t xml:space="preserve"> у</w:t>
      </w:r>
      <w:r w:rsidR="00192366" w:rsidRPr="00AE08F3">
        <w:rPr>
          <w:rFonts w:eastAsia="Times New Roman" w:cs="Times New Roman"/>
          <w:sz w:val="28"/>
          <w:szCs w:val="28"/>
          <w:lang w:eastAsia="ru-RU"/>
        </w:rPr>
        <w:t xml:space="preserve">чебный год с одной «2» </w:t>
      </w:r>
      <w:r w:rsidR="00AE08F3" w:rsidRPr="00AE08F3">
        <w:rPr>
          <w:rFonts w:eastAsia="Times New Roman" w:cs="Times New Roman"/>
          <w:sz w:val="28"/>
          <w:szCs w:val="28"/>
          <w:lang w:eastAsia="ru-RU"/>
        </w:rPr>
        <w:t>3</w:t>
      </w:r>
      <w:r w:rsidR="00535168" w:rsidRPr="00AE08F3">
        <w:rPr>
          <w:rFonts w:eastAsia="Times New Roman" w:cs="Times New Roman"/>
          <w:sz w:val="28"/>
          <w:szCs w:val="28"/>
          <w:lang w:eastAsia="ru-RU"/>
        </w:rPr>
        <w:t xml:space="preserve"> ученик</w:t>
      </w:r>
      <w:r w:rsidR="00277B59" w:rsidRPr="00AE08F3">
        <w:rPr>
          <w:rFonts w:eastAsia="Times New Roman" w:cs="Times New Roman"/>
          <w:sz w:val="28"/>
          <w:szCs w:val="28"/>
          <w:lang w:eastAsia="ru-RU"/>
        </w:rPr>
        <w:t>ов</w:t>
      </w:r>
      <w:r w:rsidR="00192366" w:rsidRPr="00AE08F3">
        <w:rPr>
          <w:rFonts w:eastAsia="Times New Roman" w:cs="Times New Roman"/>
          <w:sz w:val="28"/>
          <w:szCs w:val="28"/>
          <w:lang w:eastAsia="ru-RU"/>
        </w:rPr>
        <w:t xml:space="preserve"> (0,</w:t>
      </w:r>
      <w:r w:rsidR="00AE08F3" w:rsidRPr="00AE08F3">
        <w:rPr>
          <w:rFonts w:eastAsia="Times New Roman" w:cs="Times New Roman"/>
          <w:sz w:val="28"/>
          <w:szCs w:val="28"/>
          <w:lang w:eastAsia="ru-RU"/>
        </w:rPr>
        <w:t>7</w:t>
      </w:r>
      <w:r w:rsidR="00192366" w:rsidRPr="00AE08F3">
        <w:rPr>
          <w:rFonts w:eastAsia="Times New Roman" w:cs="Times New Roman"/>
          <w:sz w:val="28"/>
          <w:szCs w:val="28"/>
          <w:lang w:eastAsia="ru-RU"/>
        </w:rPr>
        <w:t>%)</w:t>
      </w:r>
      <w:r w:rsidR="00277B59" w:rsidRPr="00AE08F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E08F3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="00AE08F3" w:rsidRPr="00AE08F3">
        <w:rPr>
          <w:rFonts w:eastAsia="Times New Roman" w:cs="Times New Roman"/>
          <w:sz w:val="28"/>
          <w:szCs w:val="28"/>
          <w:lang w:eastAsia="ru-RU"/>
        </w:rPr>
        <w:t>двумя двойками</w:t>
      </w:r>
      <w:r w:rsidR="00192366" w:rsidRPr="00AE08F3">
        <w:rPr>
          <w:rFonts w:eastAsia="Times New Roman" w:cs="Times New Roman"/>
          <w:sz w:val="28"/>
          <w:szCs w:val="28"/>
          <w:lang w:eastAsia="ru-RU"/>
        </w:rPr>
        <w:t xml:space="preserve"> окончили школу </w:t>
      </w:r>
      <w:r w:rsidR="00AE08F3" w:rsidRPr="00AE08F3">
        <w:rPr>
          <w:rFonts w:eastAsia="Times New Roman" w:cs="Times New Roman"/>
          <w:sz w:val="28"/>
          <w:szCs w:val="28"/>
          <w:lang w:eastAsia="ru-RU"/>
        </w:rPr>
        <w:t>11</w:t>
      </w:r>
      <w:r w:rsidR="00277B59" w:rsidRPr="00AE08F3">
        <w:rPr>
          <w:rFonts w:eastAsia="Times New Roman" w:cs="Times New Roman"/>
          <w:sz w:val="28"/>
          <w:szCs w:val="28"/>
          <w:lang w:eastAsia="ru-RU"/>
        </w:rPr>
        <w:t xml:space="preserve"> учащихся</w:t>
      </w:r>
      <w:r w:rsidR="00192366" w:rsidRPr="00AE08F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277B59" w:rsidRPr="00AE08F3">
        <w:rPr>
          <w:rFonts w:eastAsia="Times New Roman" w:cs="Times New Roman"/>
          <w:sz w:val="28"/>
          <w:szCs w:val="28"/>
          <w:lang w:eastAsia="ru-RU"/>
        </w:rPr>
        <w:t xml:space="preserve">что составляет </w:t>
      </w:r>
      <w:r w:rsidR="00AE08F3" w:rsidRPr="00AE08F3">
        <w:rPr>
          <w:rFonts w:eastAsia="Times New Roman" w:cs="Times New Roman"/>
          <w:sz w:val="28"/>
          <w:szCs w:val="28"/>
          <w:lang w:eastAsia="ru-RU"/>
        </w:rPr>
        <w:t>2</w:t>
      </w:r>
      <w:r w:rsidR="00192366" w:rsidRPr="00AE08F3">
        <w:rPr>
          <w:rFonts w:eastAsia="Times New Roman" w:cs="Times New Roman"/>
          <w:sz w:val="28"/>
          <w:szCs w:val="28"/>
          <w:lang w:eastAsia="ru-RU"/>
        </w:rPr>
        <w:t>,</w:t>
      </w:r>
      <w:r w:rsidR="00AE08F3" w:rsidRPr="00AE08F3">
        <w:rPr>
          <w:rFonts w:eastAsia="Times New Roman" w:cs="Times New Roman"/>
          <w:sz w:val="28"/>
          <w:szCs w:val="28"/>
          <w:lang w:eastAsia="ru-RU"/>
        </w:rPr>
        <w:t>7</w:t>
      </w:r>
      <w:r w:rsidR="00192366" w:rsidRPr="00AE08F3">
        <w:rPr>
          <w:rFonts w:eastAsia="Times New Roman" w:cs="Times New Roman"/>
          <w:sz w:val="28"/>
          <w:szCs w:val="28"/>
          <w:lang w:eastAsia="ru-RU"/>
        </w:rPr>
        <w:t>%</w:t>
      </w:r>
      <w:r w:rsidR="00125E16" w:rsidRPr="00AE08F3">
        <w:rPr>
          <w:rFonts w:eastAsia="Times New Roman" w:cs="Times New Roman"/>
          <w:sz w:val="28"/>
          <w:szCs w:val="28"/>
          <w:lang w:eastAsia="ru-RU"/>
        </w:rPr>
        <w:t xml:space="preserve"> от общего числа учащихся.</w:t>
      </w:r>
    </w:p>
    <w:p w14:paraId="0963AC1A" w14:textId="0D143F00" w:rsidR="006336DA" w:rsidRPr="00192366" w:rsidRDefault="006336DA" w:rsidP="00AE08F3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92366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192366">
        <w:rPr>
          <w:rFonts w:eastAsia="Times New Roman" w:cs="Times New Roman"/>
          <w:sz w:val="28"/>
          <w:szCs w:val="28"/>
          <w:lang w:eastAsia="ru-RU"/>
        </w:rPr>
        <w:tab/>
        <w:t>Оставл</w:t>
      </w:r>
      <w:r w:rsidR="00125E16" w:rsidRPr="00192366">
        <w:rPr>
          <w:rFonts w:eastAsia="Times New Roman" w:cs="Times New Roman"/>
          <w:sz w:val="28"/>
          <w:szCs w:val="28"/>
          <w:lang w:eastAsia="ru-RU"/>
        </w:rPr>
        <w:t>ено на п</w:t>
      </w:r>
      <w:r w:rsidR="00192366" w:rsidRPr="00192366">
        <w:rPr>
          <w:rFonts w:eastAsia="Times New Roman" w:cs="Times New Roman"/>
          <w:sz w:val="28"/>
          <w:szCs w:val="28"/>
          <w:lang w:eastAsia="ru-RU"/>
        </w:rPr>
        <w:t xml:space="preserve">овторный курс обучения </w:t>
      </w:r>
      <w:r w:rsidR="00AE08F3">
        <w:rPr>
          <w:rFonts w:eastAsia="Times New Roman" w:cs="Times New Roman"/>
          <w:sz w:val="28"/>
          <w:szCs w:val="28"/>
          <w:lang w:eastAsia="ru-RU"/>
        </w:rPr>
        <w:t>2</w:t>
      </w:r>
      <w:r w:rsidR="00855515">
        <w:rPr>
          <w:rFonts w:eastAsia="Times New Roman" w:cs="Times New Roman"/>
          <w:sz w:val="28"/>
          <w:szCs w:val="28"/>
          <w:lang w:eastAsia="ru-RU"/>
        </w:rPr>
        <w:t xml:space="preserve"> ученик</w:t>
      </w:r>
      <w:r w:rsidR="00AE08F3">
        <w:rPr>
          <w:rFonts w:eastAsia="Times New Roman" w:cs="Times New Roman"/>
          <w:sz w:val="28"/>
          <w:szCs w:val="28"/>
          <w:lang w:eastAsia="ru-RU"/>
        </w:rPr>
        <w:t>а</w:t>
      </w:r>
      <w:r w:rsidR="00192366" w:rsidRPr="00192366">
        <w:rPr>
          <w:rFonts w:eastAsia="Times New Roman" w:cs="Times New Roman"/>
          <w:sz w:val="28"/>
          <w:szCs w:val="28"/>
          <w:lang w:eastAsia="ru-RU"/>
        </w:rPr>
        <w:t xml:space="preserve"> (0,</w:t>
      </w:r>
      <w:r w:rsidR="00AE08F3">
        <w:rPr>
          <w:rFonts w:eastAsia="Times New Roman" w:cs="Times New Roman"/>
          <w:sz w:val="28"/>
          <w:szCs w:val="28"/>
          <w:lang w:eastAsia="ru-RU"/>
        </w:rPr>
        <w:t>5</w:t>
      </w:r>
      <w:r w:rsidRPr="00192366">
        <w:rPr>
          <w:rFonts w:eastAsia="Times New Roman" w:cs="Times New Roman"/>
          <w:sz w:val="28"/>
          <w:szCs w:val="28"/>
          <w:lang w:eastAsia="ru-RU"/>
        </w:rPr>
        <w:t>%)</w:t>
      </w:r>
      <w:r w:rsidR="00192366" w:rsidRPr="00192366">
        <w:rPr>
          <w:rFonts w:eastAsia="Times New Roman" w:cs="Times New Roman"/>
          <w:sz w:val="28"/>
          <w:szCs w:val="28"/>
          <w:lang w:eastAsia="ru-RU"/>
        </w:rPr>
        <w:t>, на 1</w:t>
      </w:r>
      <w:r w:rsidR="00277B59" w:rsidRPr="00192366">
        <w:rPr>
          <w:rFonts w:eastAsia="Times New Roman" w:cs="Times New Roman"/>
          <w:sz w:val="28"/>
          <w:szCs w:val="28"/>
          <w:lang w:eastAsia="ru-RU"/>
        </w:rPr>
        <w:t xml:space="preserve"> чел. </w:t>
      </w:r>
      <w:r w:rsidR="00E75282">
        <w:rPr>
          <w:rFonts w:eastAsia="Times New Roman" w:cs="Times New Roman"/>
          <w:sz w:val="28"/>
          <w:szCs w:val="28"/>
          <w:lang w:eastAsia="ru-RU"/>
        </w:rPr>
        <w:t>б</w:t>
      </w:r>
      <w:r w:rsidR="00AE08F3">
        <w:rPr>
          <w:rFonts w:eastAsia="Times New Roman" w:cs="Times New Roman"/>
          <w:sz w:val="28"/>
          <w:szCs w:val="28"/>
          <w:lang w:eastAsia="ru-RU"/>
        </w:rPr>
        <w:t xml:space="preserve">ольше </w:t>
      </w:r>
      <w:r w:rsidR="0071407C" w:rsidRPr="00192366">
        <w:rPr>
          <w:rFonts w:eastAsia="Times New Roman" w:cs="Times New Roman"/>
          <w:sz w:val="28"/>
          <w:szCs w:val="28"/>
          <w:lang w:eastAsia="ru-RU"/>
        </w:rPr>
        <w:t>в сравнение с прошлым годом.</w:t>
      </w:r>
      <w:r w:rsidR="00277B59" w:rsidRPr="001923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92366">
        <w:rPr>
          <w:rFonts w:eastAsia="Times New Roman" w:cs="Times New Roman"/>
          <w:sz w:val="28"/>
          <w:szCs w:val="28"/>
          <w:lang w:eastAsia="ru-RU"/>
        </w:rPr>
        <w:t>Перевед</w:t>
      </w:r>
      <w:r w:rsidR="00192366" w:rsidRPr="00192366">
        <w:rPr>
          <w:rFonts w:eastAsia="Times New Roman" w:cs="Times New Roman"/>
          <w:sz w:val="28"/>
          <w:szCs w:val="28"/>
          <w:lang w:eastAsia="ru-RU"/>
        </w:rPr>
        <w:t xml:space="preserve">ены в следующий класс условно </w:t>
      </w:r>
      <w:r w:rsidR="00AE08F3">
        <w:rPr>
          <w:rFonts w:eastAsia="Times New Roman" w:cs="Times New Roman"/>
          <w:sz w:val="28"/>
          <w:szCs w:val="28"/>
          <w:lang w:eastAsia="ru-RU"/>
        </w:rPr>
        <w:t>15</w:t>
      </w:r>
      <w:r w:rsidR="00192366" w:rsidRPr="00192366">
        <w:rPr>
          <w:rFonts w:eastAsia="Times New Roman" w:cs="Times New Roman"/>
          <w:sz w:val="28"/>
          <w:szCs w:val="28"/>
          <w:lang w:eastAsia="ru-RU"/>
        </w:rPr>
        <w:t xml:space="preserve"> человек (</w:t>
      </w:r>
      <w:r w:rsidR="00AE08F3">
        <w:rPr>
          <w:rFonts w:eastAsia="Times New Roman" w:cs="Times New Roman"/>
          <w:sz w:val="28"/>
          <w:szCs w:val="28"/>
          <w:lang w:eastAsia="ru-RU"/>
        </w:rPr>
        <w:t>3</w:t>
      </w:r>
      <w:r w:rsidR="00192366" w:rsidRPr="00192366">
        <w:rPr>
          <w:rFonts w:eastAsia="Times New Roman" w:cs="Times New Roman"/>
          <w:sz w:val="28"/>
          <w:szCs w:val="28"/>
          <w:lang w:eastAsia="ru-RU"/>
        </w:rPr>
        <w:t>,7</w:t>
      </w:r>
      <w:r w:rsidR="00277B59" w:rsidRPr="00192366">
        <w:rPr>
          <w:rFonts w:eastAsia="Times New Roman" w:cs="Times New Roman"/>
          <w:sz w:val="28"/>
          <w:szCs w:val="28"/>
          <w:lang w:eastAsia="ru-RU"/>
        </w:rPr>
        <w:t xml:space="preserve">%), на </w:t>
      </w:r>
      <w:r w:rsidR="00192366" w:rsidRPr="00192366">
        <w:rPr>
          <w:rFonts w:eastAsia="Times New Roman" w:cs="Times New Roman"/>
          <w:sz w:val="28"/>
          <w:szCs w:val="28"/>
          <w:lang w:eastAsia="ru-RU"/>
        </w:rPr>
        <w:t>1</w:t>
      </w:r>
      <w:r w:rsidR="00AE08F3">
        <w:rPr>
          <w:rFonts w:eastAsia="Times New Roman" w:cs="Times New Roman"/>
          <w:sz w:val="28"/>
          <w:szCs w:val="28"/>
          <w:lang w:eastAsia="ru-RU"/>
        </w:rPr>
        <w:t>2</w:t>
      </w:r>
      <w:r w:rsidRPr="00192366">
        <w:rPr>
          <w:rFonts w:eastAsia="Times New Roman" w:cs="Times New Roman"/>
          <w:sz w:val="28"/>
          <w:szCs w:val="28"/>
          <w:lang w:eastAsia="ru-RU"/>
        </w:rPr>
        <w:t xml:space="preserve"> человек</w:t>
      </w:r>
      <w:r w:rsidR="00535168" w:rsidRPr="00192366">
        <w:rPr>
          <w:rFonts w:eastAsia="Times New Roman" w:cs="Times New Roman"/>
          <w:sz w:val="28"/>
          <w:szCs w:val="28"/>
          <w:lang w:eastAsia="ru-RU"/>
        </w:rPr>
        <w:t>а</w:t>
      </w:r>
      <w:r w:rsidR="00277B59" w:rsidRPr="001923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08F3">
        <w:rPr>
          <w:rFonts w:eastAsia="Times New Roman" w:cs="Times New Roman"/>
          <w:sz w:val="28"/>
          <w:szCs w:val="28"/>
          <w:lang w:eastAsia="ru-RU"/>
        </w:rPr>
        <w:t xml:space="preserve">больше </w:t>
      </w:r>
      <w:r w:rsidR="00277B59" w:rsidRPr="00192366">
        <w:rPr>
          <w:rFonts w:eastAsia="Times New Roman" w:cs="Times New Roman"/>
          <w:sz w:val="28"/>
          <w:szCs w:val="28"/>
          <w:lang w:eastAsia="ru-RU"/>
        </w:rPr>
        <w:t>по сравнению с прошлым годом</w:t>
      </w:r>
      <w:r w:rsidRPr="00192366">
        <w:rPr>
          <w:rFonts w:eastAsia="Times New Roman" w:cs="Times New Roman"/>
          <w:sz w:val="28"/>
          <w:szCs w:val="28"/>
          <w:lang w:eastAsia="ru-RU"/>
        </w:rPr>
        <w:t>.</w:t>
      </w:r>
    </w:p>
    <w:p w14:paraId="4FCE1CDD" w14:textId="5AE64C12" w:rsidR="006F1D6D" w:rsidRDefault="006336DA" w:rsidP="008D50B4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92366">
        <w:rPr>
          <w:rFonts w:eastAsia="Times New Roman" w:cs="Times New Roman"/>
          <w:sz w:val="28"/>
          <w:szCs w:val="28"/>
          <w:lang w:eastAsia="ru-RU"/>
        </w:rPr>
        <w:tab/>
        <w:t xml:space="preserve">В среднем успеваемость </w:t>
      </w:r>
      <w:r w:rsidR="00192366" w:rsidRPr="00192366">
        <w:rPr>
          <w:rFonts w:eastAsia="Times New Roman" w:cs="Times New Roman"/>
          <w:sz w:val="28"/>
          <w:szCs w:val="28"/>
          <w:lang w:eastAsia="ru-RU"/>
        </w:rPr>
        <w:t xml:space="preserve">по школам района </w:t>
      </w:r>
      <w:r w:rsidR="00AE08F3" w:rsidRPr="00192366">
        <w:rPr>
          <w:rFonts w:eastAsia="Times New Roman" w:cs="Times New Roman"/>
          <w:sz w:val="28"/>
          <w:szCs w:val="28"/>
          <w:lang w:eastAsia="ru-RU"/>
        </w:rPr>
        <w:t>составила 9</w:t>
      </w:r>
      <w:r w:rsidR="00AE08F3">
        <w:rPr>
          <w:rFonts w:eastAsia="Times New Roman" w:cs="Times New Roman"/>
          <w:sz w:val="28"/>
          <w:szCs w:val="28"/>
          <w:lang w:eastAsia="ru-RU"/>
        </w:rPr>
        <w:t>8</w:t>
      </w:r>
      <w:r w:rsidR="00192366" w:rsidRPr="00192366">
        <w:rPr>
          <w:rFonts w:eastAsia="Times New Roman" w:cs="Times New Roman"/>
          <w:sz w:val="28"/>
          <w:szCs w:val="28"/>
          <w:lang w:eastAsia="ru-RU"/>
        </w:rPr>
        <w:t xml:space="preserve">% (на </w:t>
      </w:r>
      <w:r w:rsidR="00AE08F3">
        <w:rPr>
          <w:rFonts w:eastAsia="Times New Roman" w:cs="Times New Roman"/>
          <w:sz w:val="28"/>
          <w:szCs w:val="28"/>
          <w:lang w:eastAsia="ru-RU"/>
        </w:rPr>
        <w:t>1</w:t>
      </w:r>
      <w:r w:rsidR="00C93D83" w:rsidRPr="001923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2366" w:rsidRPr="00192366">
        <w:rPr>
          <w:rFonts w:eastAsia="Times New Roman" w:cs="Times New Roman"/>
          <w:sz w:val="28"/>
          <w:szCs w:val="28"/>
          <w:lang w:eastAsia="ru-RU"/>
        </w:rPr>
        <w:t>% меньше</w:t>
      </w:r>
      <w:r w:rsidRPr="00192366">
        <w:rPr>
          <w:rFonts w:eastAsia="Times New Roman" w:cs="Times New Roman"/>
          <w:sz w:val="28"/>
          <w:szCs w:val="28"/>
          <w:lang w:eastAsia="ru-RU"/>
        </w:rPr>
        <w:t xml:space="preserve"> пр</w:t>
      </w:r>
      <w:r w:rsidR="00192366" w:rsidRPr="00192366">
        <w:rPr>
          <w:rFonts w:eastAsia="Times New Roman" w:cs="Times New Roman"/>
          <w:sz w:val="28"/>
          <w:szCs w:val="28"/>
          <w:lang w:eastAsia="ru-RU"/>
        </w:rPr>
        <w:t>ошлого года), качество знаний 3</w:t>
      </w:r>
      <w:r w:rsidR="00AE08F3">
        <w:rPr>
          <w:rFonts w:eastAsia="Times New Roman" w:cs="Times New Roman"/>
          <w:sz w:val="28"/>
          <w:szCs w:val="28"/>
          <w:lang w:eastAsia="ru-RU"/>
        </w:rPr>
        <w:t>8</w:t>
      </w:r>
      <w:r w:rsidR="00192366" w:rsidRPr="00192366">
        <w:rPr>
          <w:rFonts w:eastAsia="Times New Roman" w:cs="Times New Roman"/>
          <w:sz w:val="28"/>
          <w:szCs w:val="28"/>
          <w:lang w:eastAsia="ru-RU"/>
        </w:rPr>
        <w:t xml:space="preserve">% (на </w:t>
      </w:r>
      <w:r w:rsidR="00AE08F3">
        <w:rPr>
          <w:rFonts w:eastAsia="Times New Roman" w:cs="Times New Roman"/>
          <w:sz w:val="28"/>
          <w:szCs w:val="28"/>
          <w:lang w:eastAsia="ru-RU"/>
        </w:rPr>
        <w:t>1</w:t>
      </w:r>
      <w:r w:rsidRPr="00192366">
        <w:rPr>
          <w:rFonts w:eastAsia="Times New Roman" w:cs="Times New Roman"/>
          <w:sz w:val="28"/>
          <w:szCs w:val="28"/>
          <w:lang w:eastAsia="ru-RU"/>
        </w:rPr>
        <w:t xml:space="preserve">% </w:t>
      </w:r>
      <w:r w:rsidR="00AE08F3">
        <w:rPr>
          <w:rFonts w:eastAsia="Times New Roman" w:cs="Times New Roman"/>
          <w:sz w:val="28"/>
          <w:szCs w:val="28"/>
          <w:lang w:eastAsia="ru-RU"/>
        </w:rPr>
        <w:t>меньше</w:t>
      </w:r>
      <w:r w:rsidR="008D50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7B59" w:rsidRPr="00192366">
        <w:rPr>
          <w:rFonts w:eastAsia="Times New Roman" w:cs="Times New Roman"/>
          <w:sz w:val="28"/>
          <w:szCs w:val="28"/>
          <w:lang w:eastAsia="ru-RU"/>
        </w:rPr>
        <w:t>прошлого года</w:t>
      </w:r>
      <w:r w:rsidRPr="00192366">
        <w:rPr>
          <w:rFonts w:eastAsia="Times New Roman" w:cs="Times New Roman"/>
          <w:sz w:val="28"/>
          <w:szCs w:val="28"/>
          <w:lang w:eastAsia="ru-RU"/>
        </w:rPr>
        <w:t>).</w:t>
      </w:r>
      <w:r w:rsidR="00146FD4">
        <w:rPr>
          <w:rFonts w:eastAsia="Times New Roman" w:cs="Times New Roman"/>
          <w:sz w:val="28"/>
          <w:szCs w:val="28"/>
          <w:lang w:eastAsia="ru-RU"/>
        </w:rPr>
        <w:t xml:space="preserve"> Аналит</w:t>
      </w:r>
      <w:r w:rsidR="00AE08F3">
        <w:rPr>
          <w:rFonts w:eastAsia="Times New Roman" w:cs="Times New Roman"/>
          <w:sz w:val="28"/>
          <w:szCs w:val="28"/>
          <w:lang w:eastAsia="ru-RU"/>
        </w:rPr>
        <w:t>и</w:t>
      </w:r>
      <w:r w:rsidR="00146FD4">
        <w:rPr>
          <w:rFonts w:eastAsia="Times New Roman" w:cs="Times New Roman"/>
          <w:sz w:val="28"/>
          <w:szCs w:val="28"/>
          <w:lang w:eastAsia="ru-RU"/>
        </w:rPr>
        <w:t>ческие и статистические данные приведены в таблице № 3.</w:t>
      </w:r>
    </w:p>
    <w:p w14:paraId="313625B3" w14:textId="77777777" w:rsidR="0071407C" w:rsidRPr="00146FD4" w:rsidRDefault="00146FD4" w:rsidP="00146FD4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46FD4">
        <w:rPr>
          <w:rFonts w:eastAsia="Times New Roman" w:cs="Times New Roman"/>
          <w:sz w:val="20"/>
          <w:szCs w:val="20"/>
          <w:lang w:eastAsia="ru-RU"/>
        </w:rPr>
        <w:t>таблица № 3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801"/>
        <w:gridCol w:w="716"/>
        <w:gridCol w:w="846"/>
        <w:gridCol w:w="679"/>
        <w:gridCol w:w="1080"/>
        <w:gridCol w:w="1388"/>
        <w:gridCol w:w="1150"/>
        <w:gridCol w:w="1254"/>
        <w:gridCol w:w="970"/>
        <w:gridCol w:w="1134"/>
      </w:tblGrid>
      <w:tr w:rsidR="006336DA" w:rsidRPr="00106EBD" w14:paraId="355FF3A4" w14:textId="77777777" w:rsidTr="006336DA">
        <w:trPr>
          <w:trHeight w:val="620"/>
        </w:trPr>
        <w:tc>
          <w:tcPr>
            <w:tcW w:w="1465" w:type="dxa"/>
            <w:vMerge w:val="restart"/>
            <w:shd w:val="clear" w:color="auto" w:fill="auto"/>
          </w:tcPr>
          <w:p w14:paraId="05510E96" w14:textId="77777777" w:rsidR="006336DA" w:rsidRPr="00106EBD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0" w:name="_Hlk138768731"/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ОУ</w:t>
            </w:r>
          </w:p>
        </w:tc>
        <w:tc>
          <w:tcPr>
            <w:tcW w:w="801" w:type="dxa"/>
            <w:vMerge w:val="restart"/>
            <w:shd w:val="clear" w:color="auto" w:fill="auto"/>
          </w:tcPr>
          <w:p w14:paraId="11A939B5" w14:textId="77777777" w:rsidR="006336DA" w:rsidRPr="00106EBD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Всего уч-ся на начало у.г.</w:t>
            </w:r>
          </w:p>
        </w:tc>
        <w:tc>
          <w:tcPr>
            <w:tcW w:w="716" w:type="dxa"/>
            <w:vMerge w:val="restart"/>
            <w:shd w:val="clear" w:color="auto" w:fill="auto"/>
          </w:tcPr>
          <w:p w14:paraId="2417847C" w14:textId="77777777" w:rsidR="006336DA" w:rsidRPr="00106EBD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Всего уч-ся на конец года</w:t>
            </w:r>
          </w:p>
        </w:tc>
        <w:tc>
          <w:tcPr>
            <w:tcW w:w="1525" w:type="dxa"/>
            <w:gridSpan w:val="2"/>
            <w:shd w:val="clear" w:color="auto" w:fill="auto"/>
          </w:tcPr>
          <w:p w14:paraId="35425793" w14:textId="77777777" w:rsidR="006336DA" w:rsidRPr="00106EBD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Окончили на</w:t>
            </w:r>
          </w:p>
          <w:p w14:paraId="4D2663AA" w14:textId="77777777" w:rsidR="006336DA" w:rsidRPr="00106EBD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 и 5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4CA529D" w14:textId="77777777" w:rsidR="006336DA" w:rsidRPr="00106EBD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Окончили с одной «2»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0D0336A" w14:textId="77777777" w:rsidR="006336DA" w:rsidRPr="00106EBD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Окончили с двумя </w:t>
            </w:r>
          </w:p>
          <w:p w14:paraId="7E51564D" w14:textId="77777777" w:rsidR="006336DA" w:rsidRPr="00106EBD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1168BE4A" w14:textId="77777777" w:rsidR="006336DA" w:rsidRPr="00106EBD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Оставлены на второй год</w:t>
            </w:r>
          </w:p>
          <w:p w14:paraId="7A58C92A" w14:textId="77777777" w:rsidR="006336DA" w:rsidRPr="00106EBD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 w:val="restart"/>
            <w:shd w:val="clear" w:color="auto" w:fill="auto"/>
          </w:tcPr>
          <w:p w14:paraId="3B2A3782" w14:textId="77777777" w:rsidR="006336DA" w:rsidRPr="00106EBD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Переведены условно</w:t>
            </w:r>
          </w:p>
        </w:tc>
        <w:tc>
          <w:tcPr>
            <w:tcW w:w="970" w:type="dxa"/>
            <w:shd w:val="clear" w:color="auto" w:fill="auto"/>
          </w:tcPr>
          <w:p w14:paraId="5DA05BC1" w14:textId="77777777" w:rsidR="006336DA" w:rsidRPr="00106EBD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% успеваемости</w:t>
            </w:r>
          </w:p>
        </w:tc>
        <w:tc>
          <w:tcPr>
            <w:tcW w:w="1134" w:type="dxa"/>
            <w:shd w:val="clear" w:color="auto" w:fill="auto"/>
          </w:tcPr>
          <w:p w14:paraId="6BECD9AC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  <w:p w14:paraId="78677E29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качества знаний</w:t>
            </w:r>
          </w:p>
        </w:tc>
      </w:tr>
      <w:tr w:rsidR="006336DA" w:rsidRPr="00106EBD" w14:paraId="0F068B55" w14:textId="77777777" w:rsidTr="006336DA">
        <w:trPr>
          <w:trHeight w:val="480"/>
        </w:trPr>
        <w:tc>
          <w:tcPr>
            <w:tcW w:w="1465" w:type="dxa"/>
            <w:vMerge/>
            <w:shd w:val="clear" w:color="auto" w:fill="auto"/>
          </w:tcPr>
          <w:p w14:paraId="3D12A116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14:paraId="0EBA9FEA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14:paraId="28957C19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14:paraId="09C68561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9" w:type="dxa"/>
            <w:shd w:val="clear" w:color="auto" w:fill="auto"/>
          </w:tcPr>
          <w:p w14:paraId="1FF799DB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в т.ч. только на «5»</w:t>
            </w:r>
          </w:p>
        </w:tc>
        <w:tc>
          <w:tcPr>
            <w:tcW w:w="1080" w:type="dxa"/>
            <w:vMerge/>
            <w:shd w:val="clear" w:color="auto" w:fill="auto"/>
          </w:tcPr>
          <w:p w14:paraId="78D62233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9EAEED8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54D9B919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14:paraId="3F9ECBC0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49FB4C28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8A57857" w14:textId="77777777" w:rsidR="006336DA" w:rsidRPr="00106EBD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549A4" w:rsidRPr="003D0C80" w14:paraId="1A49336A" w14:textId="77777777" w:rsidTr="004901C6">
        <w:tc>
          <w:tcPr>
            <w:tcW w:w="1465" w:type="dxa"/>
            <w:shd w:val="clear" w:color="auto" w:fill="auto"/>
            <w:vAlign w:val="center"/>
          </w:tcPr>
          <w:p w14:paraId="091BFAAC" w14:textId="77777777" w:rsidR="001549A4" w:rsidRPr="00106EBD" w:rsidRDefault="001549A4" w:rsidP="001549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Тигильская СОШ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5435" w14:textId="46FACEBB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FD1" w14:textId="0114C1B1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EFF" w14:textId="14574878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DB5" w14:textId="7383DAAA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D71F" w14:textId="2468A482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F75" w14:textId="5D7BCAF1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442" w14:textId="712576D5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020" w14:textId="454CD02D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7E5" w14:textId="2EDB1F7F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816" w14:textId="27541A1D" w:rsidR="001549A4" w:rsidRPr="003D0C80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1549A4" w:rsidRPr="003D0C80" w14:paraId="244FEAF5" w14:textId="77777777" w:rsidTr="00AF4560">
        <w:tc>
          <w:tcPr>
            <w:tcW w:w="1465" w:type="dxa"/>
            <w:shd w:val="clear" w:color="auto" w:fill="auto"/>
            <w:vAlign w:val="center"/>
          </w:tcPr>
          <w:p w14:paraId="054620CF" w14:textId="77777777" w:rsidR="001549A4" w:rsidRPr="00106EBD" w:rsidRDefault="001549A4" w:rsidP="001549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highlight w:val="cyan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Усть-Хайрюзовская СОШ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5A9F" w14:textId="2C437280" w:rsidR="001549A4" w:rsidRPr="001549A4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49A4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328" w14:textId="328C5DBC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6DE" w14:textId="4DF4C8D7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441" w14:textId="42C9CE40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E87" w14:textId="52FA478A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4BC" w14:textId="66974E40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528" w14:textId="55A1D447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699" w14:textId="3C597844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7F9" w14:textId="53C2F5E4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7A0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D82" w14:textId="564C3ABC" w:rsidR="001549A4" w:rsidRPr="003D0C80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1549A4" w:rsidRPr="003D0C80" w14:paraId="76CA22CF" w14:textId="77777777" w:rsidTr="004203EF">
        <w:trPr>
          <w:trHeight w:val="449"/>
        </w:trPr>
        <w:tc>
          <w:tcPr>
            <w:tcW w:w="1465" w:type="dxa"/>
            <w:shd w:val="clear" w:color="auto" w:fill="auto"/>
          </w:tcPr>
          <w:p w14:paraId="28F56D9B" w14:textId="77777777" w:rsidR="001549A4" w:rsidRPr="00106EBD" w:rsidRDefault="001549A4" w:rsidP="001549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highlight w:val="cyan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Седанкинская СОШ</w:t>
            </w:r>
          </w:p>
        </w:tc>
        <w:tc>
          <w:tcPr>
            <w:tcW w:w="801" w:type="dxa"/>
          </w:tcPr>
          <w:p w14:paraId="6A7A9A6A" w14:textId="0C639802" w:rsidR="001549A4" w:rsidRPr="001549A4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6" w:type="dxa"/>
          </w:tcPr>
          <w:p w14:paraId="7C82BCCE" w14:textId="779FDF55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6" w:type="dxa"/>
          </w:tcPr>
          <w:p w14:paraId="3E92250B" w14:textId="4B47BC56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9" w:type="dxa"/>
          </w:tcPr>
          <w:p w14:paraId="07A3FABB" w14:textId="1A10FDD8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14:paraId="38D68258" w14:textId="18E70FB4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</w:tcPr>
          <w:p w14:paraId="18533C78" w14:textId="735223C3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</w:tcPr>
          <w:p w14:paraId="4C437A8B" w14:textId="3132D299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14:paraId="53C1141E" w14:textId="05C5FAA6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14:paraId="312D92C6" w14:textId="172D5539" w:rsidR="001549A4" w:rsidRPr="001549A4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C648188" w14:textId="412B37E9" w:rsidR="001549A4" w:rsidRPr="003D0C80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1549A4" w:rsidRPr="003D0C80" w14:paraId="05E63566" w14:textId="77777777" w:rsidTr="008E5862">
        <w:tc>
          <w:tcPr>
            <w:tcW w:w="1465" w:type="dxa"/>
            <w:shd w:val="clear" w:color="auto" w:fill="auto"/>
          </w:tcPr>
          <w:p w14:paraId="43A64853" w14:textId="77777777" w:rsidR="001549A4" w:rsidRPr="00106EBD" w:rsidRDefault="001549A4" w:rsidP="001549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highlight w:val="cyan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Ковранская СШ</w:t>
            </w:r>
          </w:p>
        </w:tc>
        <w:tc>
          <w:tcPr>
            <w:tcW w:w="801" w:type="dxa"/>
          </w:tcPr>
          <w:p w14:paraId="5D316BFF" w14:textId="014429DF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6" w:type="dxa"/>
          </w:tcPr>
          <w:p w14:paraId="4C08F94A" w14:textId="2F06FA0C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46" w:type="dxa"/>
          </w:tcPr>
          <w:p w14:paraId="0F507C0E" w14:textId="39B37461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9" w:type="dxa"/>
          </w:tcPr>
          <w:p w14:paraId="1DB3D558" w14:textId="3484804C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14:paraId="170C438C" w14:textId="5A3AB7AD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</w:tcPr>
          <w:p w14:paraId="4C881CA3" w14:textId="19A56069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</w:tcPr>
          <w:p w14:paraId="1CBF7DB2" w14:textId="78705995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14:paraId="7945DF64" w14:textId="0929A73D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14:paraId="0897F558" w14:textId="225B2288" w:rsidR="001549A4" w:rsidRPr="001549A4" w:rsidRDefault="007A0864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8ABE7BE" w14:textId="7902EAA0" w:rsidR="001549A4" w:rsidRPr="003D0C80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D0C80" w:rsidRPr="003D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549A4" w:rsidRPr="003D0C80" w14:paraId="6173CA69" w14:textId="77777777" w:rsidTr="0019417C">
        <w:tc>
          <w:tcPr>
            <w:tcW w:w="1465" w:type="dxa"/>
            <w:shd w:val="clear" w:color="auto" w:fill="auto"/>
          </w:tcPr>
          <w:p w14:paraId="6B9B4792" w14:textId="77777777" w:rsidR="001549A4" w:rsidRPr="00106EBD" w:rsidRDefault="001549A4" w:rsidP="001549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highlight w:val="cyan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Воямпольская СОШ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AC0" w14:textId="65437230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201" w14:textId="67807606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AA6E" w14:textId="463CB52C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E2D" w14:textId="21FF2F8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160" w14:textId="55CF2003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1F3A" w14:textId="060C085B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541" w14:textId="16A948CD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FDE" w14:textId="775AADB8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7DD" w14:textId="6CC77675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650" w14:textId="3B186835" w:rsidR="001549A4" w:rsidRPr="003D0C80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1549A4" w:rsidRPr="003D0C80" w14:paraId="7535D008" w14:textId="77777777" w:rsidTr="006D5DDD">
        <w:tc>
          <w:tcPr>
            <w:tcW w:w="1465" w:type="dxa"/>
            <w:shd w:val="clear" w:color="auto" w:fill="auto"/>
          </w:tcPr>
          <w:p w14:paraId="322905B2" w14:textId="77777777" w:rsidR="001549A4" w:rsidRPr="00106EBD" w:rsidRDefault="001549A4" w:rsidP="001549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highlight w:val="cyan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Лесновская ООШ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88D" w14:textId="09822EAC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FBA" w14:textId="62C74E3F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8A0" w14:textId="1311BEC6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BF5" w14:textId="2AD07D62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D2E" w14:textId="1D487208" w:rsidR="001549A4" w:rsidRPr="00106EBD" w:rsidRDefault="007A086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5C1E" w14:textId="1B66EF12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602" w14:textId="56EE508B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EFD" w14:textId="0F94B785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597" w14:textId="575126AE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F36" w14:textId="5B5C8E22" w:rsidR="001549A4" w:rsidRPr="003D0C80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D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D0C80" w:rsidRPr="003D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1549A4" w:rsidRPr="003D0C80" w14:paraId="198266B8" w14:textId="77777777" w:rsidTr="00FF7BEC">
        <w:tc>
          <w:tcPr>
            <w:tcW w:w="1465" w:type="dxa"/>
            <w:shd w:val="clear" w:color="auto" w:fill="auto"/>
          </w:tcPr>
          <w:p w14:paraId="2C7AC5CF" w14:textId="77777777" w:rsidR="001549A4" w:rsidRPr="00106EBD" w:rsidRDefault="001549A4" w:rsidP="001549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highlight w:val="cyan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Хайрюзовская НШ-д/с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642" w14:textId="6AB00B5B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2DCC" w14:textId="7EB08A48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9C7D" w14:textId="55B5DF65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5C9" w14:textId="3D480D9E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39B5" w14:textId="103F3DC5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EDB" w14:textId="65315A19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2D5" w14:textId="315A5F61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C7D" w14:textId="7309CE19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092" w14:textId="3981F831" w:rsidR="001549A4" w:rsidRPr="00106EBD" w:rsidRDefault="007A086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6DE" w14:textId="43823755" w:rsidR="001549A4" w:rsidRPr="003D0C80" w:rsidRDefault="003D0C80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1549A4" w:rsidRPr="00106EBD" w14:paraId="0C80D8D4" w14:textId="77777777" w:rsidTr="00055E01">
        <w:tc>
          <w:tcPr>
            <w:tcW w:w="1465" w:type="dxa"/>
            <w:shd w:val="clear" w:color="auto" w:fill="CCECFF"/>
          </w:tcPr>
          <w:p w14:paraId="60EE75DA" w14:textId="5324727C" w:rsidR="001549A4" w:rsidRPr="00055E01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5E0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801" w:type="dxa"/>
            <w:shd w:val="clear" w:color="auto" w:fill="CCECFF"/>
          </w:tcPr>
          <w:p w14:paraId="372C0C8E" w14:textId="73709C44" w:rsidR="001549A4" w:rsidRPr="00E74EF1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16" w:type="dxa"/>
            <w:shd w:val="clear" w:color="auto" w:fill="CCECFF"/>
          </w:tcPr>
          <w:p w14:paraId="2FEA6DB1" w14:textId="33CC468B" w:rsidR="001549A4" w:rsidRPr="00E74EF1" w:rsidRDefault="00E74EF1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407</w:t>
            </w:r>
          </w:p>
        </w:tc>
        <w:tc>
          <w:tcPr>
            <w:tcW w:w="846" w:type="dxa"/>
            <w:shd w:val="clear" w:color="auto" w:fill="CCECFF"/>
          </w:tcPr>
          <w:p w14:paraId="44DA6FF0" w14:textId="77777777" w:rsidR="001549A4" w:rsidRDefault="00E74EF1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147</w:t>
            </w:r>
          </w:p>
          <w:p w14:paraId="4F7EEB6D" w14:textId="691D0F35" w:rsidR="00AE08F3" w:rsidRPr="00AE08F3" w:rsidRDefault="00AE08F3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36,1%</w:t>
            </w:r>
          </w:p>
        </w:tc>
        <w:tc>
          <w:tcPr>
            <w:tcW w:w="679" w:type="dxa"/>
            <w:shd w:val="clear" w:color="auto" w:fill="CCECFF"/>
          </w:tcPr>
          <w:p w14:paraId="531AA36A" w14:textId="310CDF4F" w:rsidR="001549A4" w:rsidRPr="00E74EF1" w:rsidRDefault="00E74EF1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1080" w:type="dxa"/>
            <w:shd w:val="clear" w:color="auto" w:fill="CCECFF"/>
          </w:tcPr>
          <w:p w14:paraId="15E40A7F" w14:textId="77777777" w:rsidR="001549A4" w:rsidRDefault="00E74EF1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  <w:p w14:paraId="3FFC0C26" w14:textId="3810A29E" w:rsidR="00AE08F3" w:rsidRPr="00AE08F3" w:rsidRDefault="00AE08F3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CCECFF"/>
          </w:tcPr>
          <w:p w14:paraId="4ADD7D90" w14:textId="77777777" w:rsidR="001549A4" w:rsidRDefault="00E74EF1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</w:t>
            </w:r>
          </w:p>
          <w:p w14:paraId="436AE432" w14:textId="23A88B5D" w:rsidR="00AE08F3" w:rsidRPr="00AE08F3" w:rsidRDefault="00AE08F3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?%</w:t>
            </w:r>
          </w:p>
        </w:tc>
        <w:tc>
          <w:tcPr>
            <w:tcW w:w="1150" w:type="dxa"/>
            <w:shd w:val="clear" w:color="auto" w:fill="CCECFF"/>
          </w:tcPr>
          <w:p w14:paraId="0CA2023A" w14:textId="77777777" w:rsidR="001549A4" w:rsidRDefault="00E74EF1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  <w:p w14:paraId="76C13C8F" w14:textId="67F7DDB7" w:rsidR="00AE08F3" w:rsidRPr="00AE08F3" w:rsidRDefault="00AE08F3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0,5%</w:t>
            </w:r>
          </w:p>
        </w:tc>
        <w:tc>
          <w:tcPr>
            <w:tcW w:w="1254" w:type="dxa"/>
            <w:shd w:val="clear" w:color="auto" w:fill="CCECFF"/>
          </w:tcPr>
          <w:p w14:paraId="1EAB46FE" w14:textId="77777777" w:rsidR="001549A4" w:rsidRDefault="00E74EF1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</w:t>
            </w:r>
          </w:p>
          <w:p w14:paraId="6E3D3774" w14:textId="6C44518C" w:rsidR="00AE08F3" w:rsidRPr="00AE08F3" w:rsidRDefault="00AE08F3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3,7%</w:t>
            </w:r>
          </w:p>
        </w:tc>
        <w:tc>
          <w:tcPr>
            <w:tcW w:w="970" w:type="dxa"/>
            <w:shd w:val="clear" w:color="auto" w:fill="CCECFF"/>
          </w:tcPr>
          <w:p w14:paraId="3D854092" w14:textId="497207BC" w:rsidR="001549A4" w:rsidRPr="00055E01" w:rsidRDefault="007A0864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1134" w:type="dxa"/>
            <w:shd w:val="clear" w:color="auto" w:fill="CCECFF"/>
          </w:tcPr>
          <w:p w14:paraId="3C0AFC61" w14:textId="369F92EF" w:rsidR="001549A4" w:rsidRPr="00055E01" w:rsidRDefault="007A0864" w:rsidP="001549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38%</w:t>
            </w:r>
          </w:p>
        </w:tc>
      </w:tr>
      <w:tr w:rsidR="001549A4" w:rsidRPr="00106EBD" w14:paraId="51D57016" w14:textId="77777777" w:rsidTr="00055E01">
        <w:tc>
          <w:tcPr>
            <w:tcW w:w="1465" w:type="dxa"/>
            <w:shd w:val="clear" w:color="auto" w:fill="auto"/>
          </w:tcPr>
          <w:p w14:paraId="3AAB730A" w14:textId="77777777" w:rsidR="001549A4" w:rsidRPr="00055E01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055E0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801" w:type="dxa"/>
            <w:shd w:val="clear" w:color="auto" w:fill="auto"/>
          </w:tcPr>
          <w:p w14:paraId="5E692A70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38DE26F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410</w:t>
            </w:r>
          </w:p>
          <w:p w14:paraId="75346455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5FA10EE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144</w:t>
            </w:r>
          </w:p>
          <w:p w14:paraId="156864A3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35%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60E98386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  <w:p w14:paraId="7967A25D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3,9%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CCBF33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  <w:p w14:paraId="24CFD348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0,2%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vAlign w:val="center"/>
          </w:tcPr>
          <w:p w14:paraId="53E93D22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  <w:p w14:paraId="35DB223C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0,5%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2BD2C51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  <w:p w14:paraId="1E59F512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0,2%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C1B7E9D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  <w:p w14:paraId="45D54D63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0,7%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306AEA6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6EE6B" w14:textId="77777777" w:rsidR="001549A4" w:rsidRPr="00055E01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E01">
              <w:rPr>
                <w:rFonts w:ascii="Times New Roman" w:hAnsi="Times New Roman" w:cs="Times New Roman"/>
                <w:bCs/>
                <w:sz w:val="16"/>
                <w:szCs w:val="16"/>
              </w:rPr>
              <w:t>39%</w:t>
            </w:r>
          </w:p>
        </w:tc>
      </w:tr>
      <w:tr w:rsidR="001549A4" w:rsidRPr="00106EBD" w14:paraId="381514D1" w14:textId="77777777" w:rsidTr="006D3210">
        <w:tc>
          <w:tcPr>
            <w:tcW w:w="1465" w:type="dxa"/>
            <w:shd w:val="clear" w:color="auto" w:fill="auto"/>
          </w:tcPr>
          <w:p w14:paraId="0439E771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2020-2021</w:t>
            </w:r>
          </w:p>
        </w:tc>
        <w:tc>
          <w:tcPr>
            <w:tcW w:w="801" w:type="dxa"/>
            <w:shd w:val="clear" w:color="auto" w:fill="auto"/>
          </w:tcPr>
          <w:p w14:paraId="3C709FA9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16" w:type="dxa"/>
            <w:shd w:val="clear" w:color="auto" w:fill="auto"/>
          </w:tcPr>
          <w:p w14:paraId="47A9E66B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846" w:type="dxa"/>
            <w:shd w:val="clear" w:color="auto" w:fill="auto"/>
          </w:tcPr>
          <w:p w14:paraId="5BF97069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  <w:p w14:paraId="0B5A484F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30,4%</w:t>
            </w:r>
          </w:p>
        </w:tc>
        <w:tc>
          <w:tcPr>
            <w:tcW w:w="679" w:type="dxa"/>
            <w:shd w:val="clear" w:color="auto" w:fill="auto"/>
          </w:tcPr>
          <w:p w14:paraId="2194C236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62EB5E58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2,8%</w:t>
            </w:r>
          </w:p>
        </w:tc>
        <w:tc>
          <w:tcPr>
            <w:tcW w:w="1080" w:type="dxa"/>
            <w:shd w:val="clear" w:color="auto" w:fill="auto"/>
          </w:tcPr>
          <w:p w14:paraId="7A8F2FCE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auto"/>
          </w:tcPr>
          <w:p w14:paraId="6229E9DF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CFDE98C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1150" w:type="dxa"/>
            <w:shd w:val="clear" w:color="auto" w:fill="auto"/>
          </w:tcPr>
          <w:p w14:paraId="33F5A263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163739F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0,5%</w:t>
            </w:r>
          </w:p>
        </w:tc>
        <w:tc>
          <w:tcPr>
            <w:tcW w:w="1254" w:type="dxa"/>
            <w:shd w:val="clear" w:color="auto" w:fill="auto"/>
          </w:tcPr>
          <w:p w14:paraId="0F579BCB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F006622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970" w:type="dxa"/>
            <w:shd w:val="clear" w:color="auto" w:fill="auto"/>
          </w:tcPr>
          <w:p w14:paraId="3D5AE059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99,5%</w:t>
            </w:r>
          </w:p>
        </w:tc>
        <w:tc>
          <w:tcPr>
            <w:tcW w:w="1134" w:type="dxa"/>
            <w:shd w:val="clear" w:color="auto" w:fill="auto"/>
          </w:tcPr>
          <w:p w14:paraId="625D806F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</w:rPr>
              <w:t>36,7%</w:t>
            </w:r>
          </w:p>
        </w:tc>
      </w:tr>
      <w:tr w:rsidR="001549A4" w:rsidRPr="00106EBD" w14:paraId="54186E93" w14:textId="77777777" w:rsidTr="00B3278A">
        <w:tc>
          <w:tcPr>
            <w:tcW w:w="1465" w:type="dxa"/>
            <w:shd w:val="clear" w:color="auto" w:fill="auto"/>
            <w:vAlign w:val="center"/>
          </w:tcPr>
          <w:p w14:paraId="1BCC5E6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801" w:type="dxa"/>
            <w:shd w:val="clear" w:color="auto" w:fill="auto"/>
          </w:tcPr>
          <w:p w14:paraId="0A4DA1E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716" w:type="dxa"/>
            <w:shd w:val="clear" w:color="auto" w:fill="auto"/>
          </w:tcPr>
          <w:p w14:paraId="5F480B21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846" w:type="dxa"/>
            <w:shd w:val="clear" w:color="auto" w:fill="auto"/>
          </w:tcPr>
          <w:p w14:paraId="69DFDB62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  <w:p w14:paraId="4BF03C1B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30,4%</w:t>
            </w:r>
          </w:p>
        </w:tc>
        <w:tc>
          <w:tcPr>
            <w:tcW w:w="679" w:type="dxa"/>
            <w:shd w:val="clear" w:color="auto" w:fill="auto"/>
          </w:tcPr>
          <w:p w14:paraId="5A3EBB2A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  <w:p w14:paraId="339F0E8E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1080" w:type="dxa"/>
            <w:shd w:val="clear" w:color="auto" w:fill="auto"/>
          </w:tcPr>
          <w:p w14:paraId="77FE1E52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6ADE2D97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auto"/>
          </w:tcPr>
          <w:p w14:paraId="6887F928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  <w:p w14:paraId="436E64BF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1150" w:type="dxa"/>
            <w:shd w:val="clear" w:color="auto" w:fill="auto"/>
          </w:tcPr>
          <w:p w14:paraId="7D1BDED5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14:paraId="31407D5A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1,4%</w:t>
            </w:r>
          </w:p>
        </w:tc>
        <w:tc>
          <w:tcPr>
            <w:tcW w:w="1254" w:type="dxa"/>
            <w:shd w:val="clear" w:color="auto" w:fill="auto"/>
          </w:tcPr>
          <w:p w14:paraId="1215B5CC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14:paraId="65EC0D40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2,6%</w:t>
            </w:r>
          </w:p>
        </w:tc>
        <w:tc>
          <w:tcPr>
            <w:tcW w:w="970" w:type="dxa"/>
            <w:shd w:val="clear" w:color="auto" w:fill="auto"/>
          </w:tcPr>
          <w:p w14:paraId="2BC54EA8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1134" w:type="dxa"/>
            <w:shd w:val="clear" w:color="auto" w:fill="auto"/>
          </w:tcPr>
          <w:p w14:paraId="4B6746EA" w14:textId="77777777" w:rsidR="001549A4" w:rsidRPr="00106EBD" w:rsidRDefault="001549A4" w:rsidP="001549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38,1%</w:t>
            </w:r>
          </w:p>
        </w:tc>
      </w:tr>
      <w:tr w:rsidR="001549A4" w:rsidRPr="00106EBD" w14:paraId="57C423AD" w14:textId="77777777" w:rsidTr="00713892">
        <w:tc>
          <w:tcPr>
            <w:tcW w:w="1465" w:type="dxa"/>
            <w:shd w:val="clear" w:color="auto" w:fill="auto"/>
          </w:tcPr>
          <w:p w14:paraId="4856E900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2018-2019</w:t>
            </w:r>
          </w:p>
        </w:tc>
        <w:tc>
          <w:tcPr>
            <w:tcW w:w="801" w:type="dxa"/>
            <w:shd w:val="clear" w:color="auto" w:fill="auto"/>
          </w:tcPr>
          <w:p w14:paraId="4935788B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716" w:type="dxa"/>
            <w:shd w:val="clear" w:color="auto" w:fill="auto"/>
          </w:tcPr>
          <w:p w14:paraId="235E5AA5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846" w:type="dxa"/>
            <w:shd w:val="clear" w:color="auto" w:fill="auto"/>
          </w:tcPr>
          <w:p w14:paraId="75C81FDD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123</w:t>
            </w:r>
          </w:p>
          <w:p w14:paraId="197B5CC5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27,7%</w:t>
            </w:r>
          </w:p>
        </w:tc>
        <w:tc>
          <w:tcPr>
            <w:tcW w:w="679" w:type="dxa"/>
            <w:shd w:val="clear" w:color="auto" w:fill="auto"/>
          </w:tcPr>
          <w:p w14:paraId="2CA2B23B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  <w:p w14:paraId="789C51E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2,5%</w:t>
            </w:r>
          </w:p>
        </w:tc>
        <w:tc>
          <w:tcPr>
            <w:tcW w:w="1080" w:type="dxa"/>
            <w:shd w:val="clear" w:color="auto" w:fill="auto"/>
          </w:tcPr>
          <w:p w14:paraId="1FFF0E45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14:paraId="16D33094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auto"/>
          </w:tcPr>
          <w:p w14:paraId="3EFB6A7E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  <w:p w14:paraId="4E313D9D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1150" w:type="dxa"/>
            <w:shd w:val="clear" w:color="auto" w:fill="auto"/>
          </w:tcPr>
          <w:p w14:paraId="521581B5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14:paraId="1E1DD625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1254" w:type="dxa"/>
            <w:shd w:val="clear" w:color="auto" w:fill="auto"/>
          </w:tcPr>
          <w:p w14:paraId="79AD17AA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  <w:p w14:paraId="0071C6E1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4,3%</w:t>
            </w:r>
          </w:p>
        </w:tc>
        <w:tc>
          <w:tcPr>
            <w:tcW w:w="970" w:type="dxa"/>
            <w:shd w:val="clear" w:color="auto" w:fill="auto"/>
          </w:tcPr>
          <w:p w14:paraId="27E74B6E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1134" w:type="dxa"/>
            <w:shd w:val="clear" w:color="auto" w:fill="auto"/>
          </w:tcPr>
          <w:p w14:paraId="6F457C7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26,1%</w:t>
            </w:r>
          </w:p>
        </w:tc>
      </w:tr>
      <w:tr w:rsidR="001549A4" w:rsidRPr="00106EBD" w14:paraId="53A5D412" w14:textId="77777777" w:rsidTr="00A54C32">
        <w:tc>
          <w:tcPr>
            <w:tcW w:w="1465" w:type="dxa"/>
            <w:shd w:val="clear" w:color="auto" w:fill="auto"/>
          </w:tcPr>
          <w:p w14:paraId="1A9988A1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801" w:type="dxa"/>
            <w:shd w:val="clear" w:color="auto" w:fill="auto"/>
          </w:tcPr>
          <w:p w14:paraId="0F1B47BB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716" w:type="dxa"/>
            <w:shd w:val="clear" w:color="auto" w:fill="auto"/>
          </w:tcPr>
          <w:p w14:paraId="249B901A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846" w:type="dxa"/>
            <w:shd w:val="clear" w:color="auto" w:fill="auto"/>
          </w:tcPr>
          <w:p w14:paraId="7EF3EDA3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  <w:p w14:paraId="6EF08F4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27,1%</w:t>
            </w:r>
          </w:p>
        </w:tc>
        <w:tc>
          <w:tcPr>
            <w:tcW w:w="679" w:type="dxa"/>
            <w:shd w:val="clear" w:color="auto" w:fill="auto"/>
          </w:tcPr>
          <w:p w14:paraId="1DB4B95C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  <w:p w14:paraId="3937C4EE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1080" w:type="dxa"/>
            <w:shd w:val="clear" w:color="auto" w:fill="auto"/>
          </w:tcPr>
          <w:p w14:paraId="2B8AB561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  <w:p w14:paraId="035D18B1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1,4%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auto"/>
          </w:tcPr>
          <w:p w14:paraId="2588F899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  <w:p w14:paraId="12B5C533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1,8%</w:t>
            </w:r>
          </w:p>
        </w:tc>
        <w:tc>
          <w:tcPr>
            <w:tcW w:w="1150" w:type="dxa"/>
            <w:shd w:val="clear" w:color="auto" w:fill="auto"/>
          </w:tcPr>
          <w:p w14:paraId="625AF12B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  <w:p w14:paraId="55E2EEF0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1254" w:type="dxa"/>
            <w:shd w:val="clear" w:color="auto" w:fill="auto"/>
          </w:tcPr>
          <w:p w14:paraId="7DF551BD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  <w:p w14:paraId="474DB6B9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970" w:type="dxa"/>
            <w:shd w:val="clear" w:color="auto" w:fill="auto"/>
          </w:tcPr>
          <w:p w14:paraId="0B67A2D0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134" w:type="dxa"/>
            <w:shd w:val="clear" w:color="auto" w:fill="auto"/>
          </w:tcPr>
          <w:p w14:paraId="21DDC39B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29%</w:t>
            </w:r>
          </w:p>
        </w:tc>
      </w:tr>
      <w:tr w:rsidR="001549A4" w:rsidRPr="00106EBD" w14:paraId="2D18A6F3" w14:textId="77777777" w:rsidTr="00A54C32">
        <w:tc>
          <w:tcPr>
            <w:tcW w:w="1465" w:type="dxa"/>
            <w:shd w:val="clear" w:color="auto" w:fill="auto"/>
          </w:tcPr>
          <w:p w14:paraId="1BC58A50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801" w:type="dxa"/>
            <w:shd w:val="clear" w:color="auto" w:fill="auto"/>
          </w:tcPr>
          <w:p w14:paraId="0457D564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716" w:type="dxa"/>
            <w:shd w:val="clear" w:color="auto" w:fill="auto"/>
          </w:tcPr>
          <w:p w14:paraId="38A204E4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846" w:type="dxa"/>
            <w:shd w:val="clear" w:color="auto" w:fill="auto"/>
          </w:tcPr>
          <w:p w14:paraId="3AA2751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143</w:t>
            </w:r>
          </w:p>
          <w:p w14:paraId="05721001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31,4%</w:t>
            </w:r>
          </w:p>
        </w:tc>
        <w:tc>
          <w:tcPr>
            <w:tcW w:w="679" w:type="dxa"/>
            <w:shd w:val="clear" w:color="auto" w:fill="auto"/>
          </w:tcPr>
          <w:p w14:paraId="03DCAF63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  <w:p w14:paraId="44412535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0,4%</w:t>
            </w:r>
          </w:p>
        </w:tc>
        <w:tc>
          <w:tcPr>
            <w:tcW w:w="1080" w:type="dxa"/>
            <w:shd w:val="clear" w:color="auto" w:fill="auto"/>
          </w:tcPr>
          <w:p w14:paraId="123D3D98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  <w:p w14:paraId="5270B3CE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auto"/>
          </w:tcPr>
          <w:p w14:paraId="48AEB988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  <w:p w14:paraId="72106C1F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1,5%</w:t>
            </w:r>
          </w:p>
        </w:tc>
        <w:tc>
          <w:tcPr>
            <w:tcW w:w="1150" w:type="dxa"/>
            <w:shd w:val="clear" w:color="auto" w:fill="auto"/>
          </w:tcPr>
          <w:p w14:paraId="7B10D9AB" w14:textId="77777777" w:rsidR="001549A4" w:rsidRPr="00106EBD" w:rsidRDefault="001549A4" w:rsidP="001549A4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  <w:p w14:paraId="507B716D" w14:textId="77777777" w:rsidR="001549A4" w:rsidRPr="00106EBD" w:rsidRDefault="001549A4" w:rsidP="001549A4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1254" w:type="dxa"/>
            <w:shd w:val="clear" w:color="auto" w:fill="auto"/>
          </w:tcPr>
          <w:p w14:paraId="2ABB49A0" w14:textId="77777777" w:rsidR="001549A4" w:rsidRPr="00106EBD" w:rsidRDefault="001549A4" w:rsidP="001549A4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  <w:p w14:paraId="6E044F98" w14:textId="77777777" w:rsidR="001549A4" w:rsidRPr="00106EBD" w:rsidRDefault="001549A4" w:rsidP="001549A4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3,5%</w:t>
            </w:r>
          </w:p>
        </w:tc>
        <w:tc>
          <w:tcPr>
            <w:tcW w:w="970" w:type="dxa"/>
            <w:shd w:val="clear" w:color="auto" w:fill="auto"/>
          </w:tcPr>
          <w:p w14:paraId="366E7D9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1134" w:type="dxa"/>
            <w:shd w:val="clear" w:color="auto" w:fill="auto"/>
          </w:tcPr>
          <w:p w14:paraId="47D40D8D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28%</w:t>
            </w:r>
          </w:p>
        </w:tc>
      </w:tr>
      <w:tr w:rsidR="001549A4" w:rsidRPr="00106EBD" w14:paraId="7C949816" w14:textId="77777777" w:rsidTr="00A54C32">
        <w:tc>
          <w:tcPr>
            <w:tcW w:w="1465" w:type="dxa"/>
            <w:shd w:val="clear" w:color="auto" w:fill="auto"/>
          </w:tcPr>
          <w:p w14:paraId="25C9921E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2015-2016</w:t>
            </w:r>
          </w:p>
        </w:tc>
        <w:tc>
          <w:tcPr>
            <w:tcW w:w="801" w:type="dxa"/>
            <w:shd w:val="clear" w:color="auto" w:fill="auto"/>
          </w:tcPr>
          <w:p w14:paraId="40F75A9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716" w:type="dxa"/>
            <w:shd w:val="clear" w:color="auto" w:fill="auto"/>
          </w:tcPr>
          <w:p w14:paraId="6C5A6C6D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846" w:type="dxa"/>
            <w:shd w:val="clear" w:color="auto" w:fill="auto"/>
          </w:tcPr>
          <w:p w14:paraId="63FE862F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115</w:t>
            </w:r>
          </w:p>
          <w:p w14:paraId="366EAB31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24,9%</w:t>
            </w:r>
          </w:p>
        </w:tc>
        <w:tc>
          <w:tcPr>
            <w:tcW w:w="679" w:type="dxa"/>
            <w:shd w:val="clear" w:color="auto" w:fill="auto"/>
          </w:tcPr>
          <w:p w14:paraId="4EAA42C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  <w:p w14:paraId="74D0AD2C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1,7%</w:t>
            </w:r>
          </w:p>
        </w:tc>
        <w:tc>
          <w:tcPr>
            <w:tcW w:w="1080" w:type="dxa"/>
            <w:shd w:val="clear" w:color="auto" w:fill="auto"/>
          </w:tcPr>
          <w:p w14:paraId="04906BDF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  <w:p w14:paraId="3386F94B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auto"/>
          </w:tcPr>
          <w:p w14:paraId="5C167D53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  <w:p w14:paraId="65D2B324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1150" w:type="dxa"/>
            <w:shd w:val="clear" w:color="auto" w:fill="auto"/>
          </w:tcPr>
          <w:p w14:paraId="5F2F4BAF" w14:textId="77777777" w:rsidR="001549A4" w:rsidRPr="00106EBD" w:rsidRDefault="001549A4" w:rsidP="001549A4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  <w:p w14:paraId="34777016" w14:textId="77777777" w:rsidR="001549A4" w:rsidRPr="00106EBD" w:rsidRDefault="001549A4" w:rsidP="001549A4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3,5%</w:t>
            </w:r>
          </w:p>
        </w:tc>
        <w:tc>
          <w:tcPr>
            <w:tcW w:w="1254" w:type="dxa"/>
            <w:shd w:val="clear" w:color="auto" w:fill="auto"/>
          </w:tcPr>
          <w:p w14:paraId="6513CAF7" w14:textId="77777777" w:rsidR="001549A4" w:rsidRPr="00106EBD" w:rsidRDefault="001549A4" w:rsidP="001549A4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  <w:p w14:paraId="435E50CE" w14:textId="77777777" w:rsidR="001549A4" w:rsidRPr="00106EBD" w:rsidRDefault="001549A4" w:rsidP="001549A4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970" w:type="dxa"/>
            <w:shd w:val="clear" w:color="auto" w:fill="auto"/>
          </w:tcPr>
          <w:p w14:paraId="144EB7F8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134" w:type="dxa"/>
            <w:shd w:val="clear" w:color="auto" w:fill="auto"/>
          </w:tcPr>
          <w:p w14:paraId="2AF4635C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29%</w:t>
            </w:r>
          </w:p>
        </w:tc>
      </w:tr>
      <w:tr w:rsidR="001549A4" w:rsidRPr="00106EBD" w14:paraId="0CBC4D4F" w14:textId="77777777" w:rsidTr="00A54C32">
        <w:trPr>
          <w:trHeight w:val="531"/>
        </w:trPr>
        <w:tc>
          <w:tcPr>
            <w:tcW w:w="1465" w:type="dxa"/>
            <w:shd w:val="clear" w:color="auto" w:fill="auto"/>
          </w:tcPr>
          <w:p w14:paraId="6B9B71C3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2014-2015</w:t>
            </w:r>
          </w:p>
        </w:tc>
        <w:tc>
          <w:tcPr>
            <w:tcW w:w="801" w:type="dxa"/>
            <w:shd w:val="clear" w:color="auto" w:fill="auto"/>
          </w:tcPr>
          <w:p w14:paraId="456823BA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716" w:type="dxa"/>
            <w:shd w:val="clear" w:color="auto" w:fill="auto"/>
          </w:tcPr>
          <w:p w14:paraId="472F60F9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846" w:type="dxa"/>
            <w:shd w:val="clear" w:color="auto" w:fill="auto"/>
          </w:tcPr>
          <w:p w14:paraId="7FA81874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122</w:t>
            </w:r>
          </w:p>
          <w:p w14:paraId="6EBF1ED6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26 %</w:t>
            </w:r>
          </w:p>
        </w:tc>
        <w:tc>
          <w:tcPr>
            <w:tcW w:w="679" w:type="dxa"/>
            <w:shd w:val="clear" w:color="auto" w:fill="auto"/>
          </w:tcPr>
          <w:p w14:paraId="350EEBF5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  <w:p w14:paraId="187EE55B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1080" w:type="dxa"/>
            <w:shd w:val="clear" w:color="auto" w:fill="auto"/>
          </w:tcPr>
          <w:p w14:paraId="5731953F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  <w:p w14:paraId="24376CC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388" w:type="dxa"/>
            <w:shd w:val="clear" w:color="auto" w:fill="auto"/>
          </w:tcPr>
          <w:p w14:paraId="7D54CE6E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  <w:p w14:paraId="39803E6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150" w:type="dxa"/>
            <w:shd w:val="clear" w:color="auto" w:fill="auto"/>
          </w:tcPr>
          <w:p w14:paraId="07E60926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  <w:p w14:paraId="1EF9BE9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2 %</w:t>
            </w:r>
          </w:p>
        </w:tc>
        <w:tc>
          <w:tcPr>
            <w:tcW w:w="1254" w:type="dxa"/>
            <w:shd w:val="clear" w:color="auto" w:fill="auto"/>
          </w:tcPr>
          <w:p w14:paraId="6E115AC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  <w:p w14:paraId="2AD47FC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970" w:type="dxa"/>
            <w:shd w:val="clear" w:color="auto" w:fill="auto"/>
          </w:tcPr>
          <w:p w14:paraId="3536B5F5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134" w:type="dxa"/>
            <w:shd w:val="clear" w:color="auto" w:fill="auto"/>
          </w:tcPr>
          <w:p w14:paraId="0EEF487B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28%</w:t>
            </w:r>
          </w:p>
        </w:tc>
      </w:tr>
      <w:tr w:rsidR="001549A4" w:rsidRPr="00106EBD" w14:paraId="0F46D91F" w14:textId="77777777" w:rsidTr="00A54C32">
        <w:trPr>
          <w:trHeight w:val="575"/>
        </w:trPr>
        <w:tc>
          <w:tcPr>
            <w:tcW w:w="1465" w:type="dxa"/>
            <w:shd w:val="clear" w:color="auto" w:fill="auto"/>
          </w:tcPr>
          <w:p w14:paraId="2EEE9323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2013-2014</w:t>
            </w:r>
          </w:p>
        </w:tc>
        <w:tc>
          <w:tcPr>
            <w:tcW w:w="801" w:type="dxa"/>
            <w:shd w:val="clear" w:color="auto" w:fill="auto"/>
          </w:tcPr>
          <w:p w14:paraId="118F6B7A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716" w:type="dxa"/>
            <w:shd w:val="clear" w:color="auto" w:fill="auto"/>
          </w:tcPr>
          <w:p w14:paraId="461ADEEB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846" w:type="dxa"/>
            <w:shd w:val="clear" w:color="auto" w:fill="auto"/>
          </w:tcPr>
          <w:p w14:paraId="0FE6AEAC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103</w:t>
            </w:r>
          </w:p>
          <w:p w14:paraId="1FC7B309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679" w:type="dxa"/>
            <w:shd w:val="clear" w:color="auto" w:fill="auto"/>
          </w:tcPr>
          <w:p w14:paraId="4B2C1CBC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  <w:p w14:paraId="76574889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080" w:type="dxa"/>
            <w:shd w:val="clear" w:color="auto" w:fill="auto"/>
          </w:tcPr>
          <w:p w14:paraId="0D86B3B9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  <w:p w14:paraId="03A96EBE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388" w:type="dxa"/>
            <w:shd w:val="clear" w:color="auto" w:fill="auto"/>
          </w:tcPr>
          <w:p w14:paraId="160A1AC9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  <w:p w14:paraId="1CB2477F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150" w:type="dxa"/>
            <w:shd w:val="clear" w:color="auto" w:fill="auto"/>
          </w:tcPr>
          <w:p w14:paraId="7E6D88A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  <w:p w14:paraId="4B1FA33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254" w:type="dxa"/>
            <w:shd w:val="clear" w:color="auto" w:fill="auto"/>
          </w:tcPr>
          <w:p w14:paraId="17C55245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07F1DA04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644580BA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1134" w:type="dxa"/>
            <w:shd w:val="clear" w:color="auto" w:fill="auto"/>
          </w:tcPr>
          <w:p w14:paraId="59683F0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25%</w:t>
            </w:r>
          </w:p>
        </w:tc>
      </w:tr>
      <w:tr w:rsidR="001549A4" w:rsidRPr="00106EBD" w14:paraId="35F9B3B7" w14:textId="77777777" w:rsidTr="00A54C32">
        <w:trPr>
          <w:trHeight w:val="540"/>
        </w:trPr>
        <w:tc>
          <w:tcPr>
            <w:tcW w:w="1465" w:type="dxa"/>
            <w:shd w:val="clear" w:color="auto" w:fill="auto"/>
          </w:tcPr>
          <w:p w14:paraId="2C042B1E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2012-2013</w:t>
            </w:r>
          </w:p>
        </w:tc>
        <w:tc>
          <w:tcPr>
            <w:tcW w:w="801" w:type="dxa"/>
            <w:shd w:val="clear" w:color="auto" w:fill="auto"/>
          </w:tcPr>
          <w:p w14:paraId="36F6E1DC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716" w:type="dxa"/>
            <w:shd w:val="clear" w:color="auto" w:fill="auto"/>
          </w:tcPr>
          <w:p w14:paraId="38438519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155D133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113</w:t>
            </w:r>
          </w:p>
          <w:p w14:paraId="24473F16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5C4BF340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  <w:p w14:paraId="68BFCA4B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080" w:type="dxa"/>
            <w:shd w:val="clear" w:color="auto" w:fill="auto"/>
          </w:tcPr>
          <w:p w14:paraId="20C09C9A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  <w:p w14:paraId="1844955E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388" w:type="dxa"/>
            <w:shd w:val="clear" w:color="auto" w:fill="auto"/>
          </w:tcPr>
          <w:p w14:paraId="1A22ED53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  <w:p w14:paraId="48F74924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150" w:type="dxa"/>
            <w:shd w:val="clear" w:color="auto" w:fill="auto"/>
          </w:tcPr>
          <w:p w14:paraId="51BDC890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  <w:p w14:paraId="78C41806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1254" w:type="dxa"/>
            <w:shd w:val="clear" w:color="auto" w:fill="auto"/>
          </w:tcPr>
          <w:p w14:paraId="15DA849C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7B1E13D5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4BEBD74D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134" w:type="dxa"/>
            <w:shd w:val="clear" w:color="auto" w:fill="auto"/>
          </w:tcPr>
          <w:p w14:paraId="31AF87CE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24 %</w:t>
            </w:r>
          </w:p>
        </w:tc>
      </w:tr>
      <w:tr w:rsidR="001549A4" w:rsidRPr="00106EBD" w14:paraId="603981A7" w14:textId="77777777" w:rsidTr="00A54C32">
        <w:trPr>
          <w:trHeight w:val="540"/>
        </w:trPr>
        <w:tc>
          <w:tcPr>
            <w:tcW w:w="1465" w:type="dxa"/>
            <w:shd w:val="clear" w:color="auto" w:fill="auto"/>
          </w:tcPr>
          <w:p w14:paraId="47705111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2011-2012</w:t>
            </w:r>
          </w:p>
        </w:tc>
        <w:tc>
          <w:tcPr>
            <w:tcW w:w="801" w:type="dxa"/>
            <w:shd w:val="clear" w:color="auto" w:fill="auto"/>
          </w:tcPr>
          <w:p w14:paraId="3AE2CDFF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716" w:type="dxa"/>
            <w:shd w:val="clear" w:color="auto" w:fill="auto"/>
          </w:tcPr>
          <w:p w14:paraId="2A057ACB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2F44785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143</w:t>
            </w:r>
          </w:p>
          <w:p w14:paraId="70C97D1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0D33D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  <w:p w14:paraId="7244BCF9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5212995D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  <w:p w14:paraId="2E9256D5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388" w:type="dxa"/>
            <w:shd w:val="clear" w:color="auto" w:fill="auto"/>
          </w:tcPr>
          <w:p w14:paraId="3F19FF3F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  <w:p w14:paraId="6361F3DE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150" w:type="dxa"/>
            <w:shd w:val="clear" w:color="auto" w:fill="auto"/>
          </w:tcPr>
          <w:p w14:paraId="3FD57FA3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  <w:p w14:paraId="7C8E70F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1254" w:type="dxa"/>
            <w:shd w:val="clear" w:color="auto" w:fill="auto"/>
          </w:tcPr>
          <w:p w14:paraId="7F8FE0DB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  <w:p w14:paraId="4DB235F5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48CCD058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134" w:type="dxa"/>
            <w:shd w:val="clear" w:color="auto" w:fill="auto"/>
          </w:tcPr>
          <w:p w14:paraId="74619FB9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29%</w:t>
            </w:r>
          </w:p>
        </w:tc>
      </w:tr>
      <w:tr w:rsidR="001549A4" w:rsidRPr="00106EBD" w14:paraId="7D1C9AF1" w14:textId="77777777" w:rsidTr="00A54C32">
        <w:trPr>
          <w:trHeight w:val="540"/>
        </w:trPr>
        <w:tc>
          <w:tcPr>
            <w:tcW w:w="1465" w:type="dxa"/>
            <w:shd w:val="clear" w:color="auto" w:fill="auto"/>
          </w:tcPr>
          <w:p w14:paraId="192FD0D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2010-2011</w:t>
            </w:r>
          </w:p>
        </w:tc>
        <w:tc>
          <w:tcPr>
            <w:tcW w:w="801" w:type="dxa"/>
            <w:shd w:val="clear" w:color="auto" w:fill="auto"/>
          </w:tcPr>
          <w:p w14:paraId="5A6B9488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716" w:type="dxa"/>
            <w:shd w:val="clear" w:color="auto" w:fill="auto"/>
          </w:tcPr>
          <w:p w14:paraId="6C2E09BC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846" w:type="dxa"/>
            <w:shd w:val="clear" w:color="auto" w:fill="auto"/>
          </w:tcPr>
          <w:p w14:paraId="3D385374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134</w:t>
            </w:r>
          </w:p>
          <w:p w14:paraId="34E6612F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B0BF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  <w:p w14:paraId="5F76A59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080" w:type="dxa"/>
            <w:shd w:val="clear" w:color="auto" w:fill="auto"/>
          </w:tcPr>
          <w:p w14:paraId="65BABDA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  <w:p w14:paraId="4809E9C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4,5%</w:t>
            </w:r>
          </w:p>
        </w:tc>
        <w:tc>
          <w:tcPr>
            <w:tcW w:w="1388" w:type="dxa"/>
            <w:shd w:val="clear" w:color="auto" w:fill="auto"/>
          </w:tcPr>
          <w:p w14:paraId="3F59A59F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  <w:p w14:paraId="6D339F0C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150" w:type="dxa"/>
            <w:shd w:val="clear" w:color="auto" w:fill="auto"/>
          </w:tcPr>
          <w:p w14:paraId="70698AD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  <w:p w14:paraId="1C00412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254" w:type="dxa"/>
            <w:shd w:val="clear" w:color="auto" w:fill="auto"/>
          </w:tcPr>
          <w:p w14:paraId="50CF85E6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  <w:p w14:paraId="4450AC82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65F6DCE7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134" w:type="dxa"/>
            <w:shd w:val="clear" w:color="auto" w:fill="auto"/>
          </w:tcPr>
          <w:p w14:paraId="4A85766A" w14:textId="77777777" w:rsidR="001549A4" w:rsidRPr="00106EBD" w:rsidRDefault="001549A4" w:rsidP="00154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6EBD">
              <w:rPr>
                <w:rFonts w:eastAsia="Times New Roman" w:cs="Times New Roman"/>
                <w:sz w:val="16"/>
                <w:szCs w:val="16"/>
                <w:lang w:eastAsia="ru-RU"/>
              </w:rPr>
              <w:t>31%</w:t>
            </w:r>
          </w:p>
        </w:tc>
      </w:tr>
      <w:bookmarkEnd w:id="0"/>
    </w:tbl>
    <w:p w14:paraId="19BACF44" w14:textId="77777777" w:rsidR="008D50B4" w:rsidRDefault="008D50B4" w:rsidP="006336D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05E984AD" w14:textId="212EC150" w:rsidR="006336DA" w:rsidRPr="006C1C8A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C1C8A">
        <w:rPr>
          <w:rFonts w:eastAsia="Times New Roman" w:cs="Times New Roman"/>
          <w:b/>
          <w:sz w:val="28"/>
          <w:szCs w:val="28"/>
          <w:lang w:eastAsia="ru-RU"/>
        </w:rPr>
        <w:t>«Итоги государственной итоговой аттестации</w:t>
      </w:r>
    </w:p>
    <w:p w14:paraId="6A93A122" w14:textId="77777777" w:rsidR="006336DA" w:rsidRPr="006336DA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C1C8A">
        <w:rPr>
          <w:rFonts w:eastAsia="Times New Roman" w:cs="Times New Roman"/>
          <w:b/>
          <w:sz w:val="28"/>
          <w:szCs w:val="28"/>
          <w:lang w:eastAsia="ru-RU"/>
        </w:rPr>
        <w:t>11</w:t>
      </w:r>
      <w:r w:rsidR="00CE09F2">
        <w:rPr>
          <w:rFonts w:eastAsia="Times New Roman" w:cs="Times New Roman"/>
          <w:b/>
          <w:sz w:val="28"/>
          <w:szCs w:val="28"/>
          <w:lang w:eastAsia="ru-RU"/>
        </w:rPr>
        <w:t xml:space="preserve">-х и 9-х </w:t>
      </w:r>
      <w:r w:rsidRPr="006C1C8A">
        <w:rPr>
          <w:rFonts w:eastAsia="Times New Roman" w:cs="Times New Roman"/>
          <w:b/>
          <w:sz w:val="28"/>
          <w:szCs w:val="28"/>
          <w:lang w:eastAsia="ru-RU"/>
        </w:rPr>
        <w:t>классов»</w:t>
      </w:r>
    </w:p>
    <w:p w14:paraId="5A5C22BD" w14:textId="77777777" w:rsidR="00900061" w:rsidRDefault="006336DA" w:rsidP="006A78FC">
      <w:pPr>
        <w:pStyle w:val="23"/>
        <w:spacing w:line="240" w:lineRule="auto"/>
        <w:ind w:right="-5" w:firstLine="708"/>
        <w:rPr>
          <w:rFonts w:eastAsia="Calibri" w:cs="Times New Roman"/>
          <w:sz w:val="28"/>
          <w:szCs w:val="28"/>
        </w:rPr>
      </w:pPr>
      <w:r w:rsidRPr="006336DA">
        <w:rPr>
          <w:rFonts w:eastAsia="Calibri" w:cs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и среднего общего образования в общеобразовательных учреждениях Тигильского муниципального района была организована и проводилась в соответствие с </w:t>
      </w:r>
      <w:hyperlink r:id="rId10" w:history="1">
        <w:r w:rsidRPr="006336DA">
          <w:rPr>
            <w:rFonts w:eastAsia="Calibri" w:cs="Times New Roman"/>
            <w:sz w:val="28"/>
            <w:szCs w:val="28"/>
          </w:rPr>
          <w:t>Федеральным закон от 29.12.2012  № 273-ФЗ «Об образовании в Российской Федерации»</w:t>
        </w:r>
        <w:r w:rsidRPr="006336DA">
          <w:rPr>
            <w:rFonts w:eastAsia="Calibri" w:cs="Times New Roman"/>
            <w:sz w:val="28"/>
            <w:szCs w:val="28"/>
            <w:u w:val="single"/>
          </w:rPr>
          <w:t>,</w:t>
        </w:r>
      </w:hyperlink>
      <w:r w:rsidRPr="006336DA">
        <w:rPr>
          <w:rFonts w:eastAsia="Calibri" w:cs="Times New Roman"/>
          <w:sz w:val="28"/>
          <w:szCs w:val="28"/>
        </w:rPr>
        <w:t xml:space="preserve">  приказами Министерства просвещения Российской Федерации от 07.11.2018 № 189/1513 «Об утверждении Порядка проведения государственной итоговой аттестации по образовательных программам основного общего образования» (далее - Порядок проведения ГИА-9), от 07.11.2018 № 190/1512 «Об утверждении Порядка проведения государственной итоговой аттестации по образовательных программам среднего общего образования» (далее - Порядок проведения ГИА-11)</w:t>
      </w:r>
      <w:r w:rsidR="008419BD">
        <w:rPr>
          <w:rFonts w:eastAsia="Calibri" w:cs="Times New Roman"/>
          <w:sz w:val="28"/>
          <w:szCs w:val="28"/>
        </w:rPr>
        <w:t>,</w:t>
      </w:r>
      <w:r w:rsidR="009A0812" w:rsidRPr="009A0812">
        <w:rPr>
          <w:rFonts w:eastAsia="Calibri" w:cs="Times New Roman"/>
          <w:caps/>
          <w:sz w:val="28"/>
          <w:szCs w:val="28"/>
        </w:rPr>
        <w:t xml:space="preserve"> </w:t>
      </w:r>
      <w:r w:rsidR="009A0812" w:rsidRPr="00DA7397">
        <w:rPr>
          <w:rFonts w:eastAsia="Calibri" w:cs="Times New Roman"/>
          <w:sz w:val="28"/>
          <w:szCs w:val="28"/>
        </w:rPr>
        <w:t xml:space="preserve">приказа Министерства образования и Камчатского края от </w:t>
      </w:r>
      <w:r w:rsidR="00DA7397" w:rsidRPr="00DA7397">
        <w:rPr>
          <w:rFonts w:eastAsia="Calibri" w:cs="Times New Roman"/>
          <w:sz w:val="28"/>
          <w:szCs w:val="28"/>
        </w:rPr>
        <w:t>28</w:t>
      </w:r>
      <w:r w:rsidR="009A0812" w:rsidRPr="00DA7397">
        <w:rPr>
          <w:rFonts w:eastAsia="Calibri" w:cs="Times New Roman"/>
          <w:sz w:val="28"/>
          <w:szCs w:val="28"/>
        </w:rPr>
        <w:t>.</w:t>
      </w:r>
      <w:r w:rsidR="00DA7397" w:rsidRPr="00DA7397">
        <w:rPr>
          <w:rFonts w:eastAsia="Calibri" w:cs="Times New Roman"/>
          <w:sz w:val="28"/>
          <w:szCs w:val="28"/>
        </w:rPr>
        <w:t>09</w:t>
      </w:r>
      <w:r w:rsidR="009A0812" w:rsidRPr="00DA7397">
        <w:rPr>
          <w:rFonts w:eastAsia="Calibri" w:cs="Times New Roman"/>
          <w:sz w:val="28"/>
          <w:szCs w:val="28"/>
        </w:rPr>
        <w:t>.202</w:t>
      </w:r>
      <w:r w:rsidR="00DA7397" w:rsidRPr="00DA7397">
        <w:rPr>
          <w:rFonts w:eastAsia="Calibri" w:cs="Times New Roman"/>
          <w:sz w:val="28"/>
          <w:szCs w:val="28"/>
        </w:rPr>
        <w:t>2</w:t>
      </w:r>
      <w:r w:rsidR="009A0812" w:rsidRPr="00DA7397">
        <w:rPr>
          <w:rFonts w:eastAsia="Calibri" w:cs="Times New Roman"/>
          <w:sz w:val="28"/>
          <w:szCs w:val="28"/>
        </w:rPr>
        <w:t xml:space="preserve"> №</w:t>
      </w:r>
      <w:r w:rsidR="00DA7397" w:rsidRPr="00DA7397">
        <w:rPr>
          <w:rFonts w:eastAsia="Calibri" w:cs="Times New Roman"/>
          <w:sz w:val="28"/>
          <w:szCs w:val="28"/>
        </w:rPr>
        <w:t xml:space="preserve"> 771</w:t>
      </w:r>
      <w:r w:rsidR="009A0812" w:rsidRPr="00DA7397">
        <w:rPr>
          <w:rFonts w:eastAsia="Calibri" w:cs="Times New Roman"/>
          <w:sz w:val="28"/>
          <w:szCs w:val="28"/>
        </w:rPr>
        <w:t xml:space="preserve"> «Об утверждении плана мероприятий («дорожной карты») по подготовке и проведению государственной итоговой аттестации по образовательным программам основного общего и  среднего общего образования в Камчатском крае в 202</w:t>
      </w:r>
      <w:r w:rsidR="00DA7397" w:rsidRPr="00DA7397">
        <w:rPr>
          <w:rFonts w:eastAsia="Calibri" w:cs="Times New Roman"/>
          <w:sz w:val="28"/>
          <w:szCs w:val="28"/>
        </w:rPr>
        <w:t>3</w:t>
      </w:r>
      <w:r w:rsidR="009A0812" w:rsidRPr="00DA7397">
        <w:rPr>
          <w:rFonts w:eastAsia="Calibri" w:cs="Times New Roman"/>
          <w:sz w:val="28"/>
          <w:szCs w:val="28"/>
        </w:rPr>
        <w:t xml:space="preserve"> году», приказа Управления образования </w:t>
      </w:r>
      <w:r w:rsidR="009A0812" w:rsidRPr="00DA7397">
        <w:rPr>
          <w:rFonts w:eastAsia="Calibri" w:cs="Times New Roman"/>
          <w:bCs/>
          <w:sz w:val="28"/>
          <w:szCs w:val="28"/>
        </w:rPr>
        <w:t xml:space="preserve">от </w:t>
      </w:r>
      <w:r w:rsidR="00DA7397" w:rsidRPr="00DA7397">
        <w:rPr>
          <w:rFonts w:eastAsia="Calibri" w:cs="Times New Roman"/>
          <w:bCs/>
          <w:sz w:val="28"/>
          <w:szCs w:val="28"/>
        </w:rPr>
        <w:t>10</w:t>
      </w:r>
      <w:r w:rsidR="009A0812" w:rsidRPr="00DA7397">
        <w:rPr>
          <w:rFonts w:eastAsia="Calibri" w:cs="Times New Roman"/>
          <w:bCs/>
          <w:sz w:val="28"/>
          <w:szCs w:val="28"/>
        </w:rPr>
        <w:t>.10.202</w:t>
      </w:r>
      <w:r w:rsidR="00DA7397" w:rsidRPr="00DA7397">
        <w:rPr>
          <w:rFonts w:eastAsia="Calibri" w:cs="Times New Roman"/>
          <w:bCs/>
          <w:sz w:val="28"/>
          <w:szCs w:val="28"/>
        </w:rPr>
        <w:t>2</w:t>
      </w:r>
      <w:r w:rsidR="009A0812" w:rsidRPr="00DA7397">
        <w:rPr>
          <w:rFonts w:eastAsia="Calibri" w:cs="Times New Roman"/>
          <w:bCs/>
          <w:sz w:val="28"/>
          <w:szCs w:val="28"/>
        </w:rPr>
        <w:t xml:space="preserve"> № 1</w:t>
      </w:r>
      <w:r w:rsidR="00DA7397" w:rsidRPr="00DA7397">
        <w:rPr>
          <w:rFonts w:eastAsia="Calibri" w:cs="Times New Roman"/>
          <w:bCs/>
          <w:sz w:val="28"/>
          <w:szCs w:val="28"/>
        </w:rPr>
        <w:t>82</w:t>
      </w:r>
      <w:r w:rsidR="009A0812" w:rsidRPr="00DA7397">
        <w:rPr>
          <w:rFonts w:eastAsia="Calibri" w:cs="Times New Roman"/>
          <w:bCs/>
          <w:sz w:val="28"/>
          <w:szCs w:val="28"/>
        </w:rPr>
        <w:t xml:space="preserve">-Д </w:t>
      </w:r>
      <w:r w:rsidR="006A78FC" w:rsidRPr="00DA7397">
        <w:rPr>
          <w:rFonts w:eastAsia="Calibri" w:cs="Times New Roman"/>
          <w:bCs/>
          <w:sz w:val="28"/>
          <w:szCs w:val="28"/>
        </w:rPr>
        <w:t>«Об утверждении плана мероприятий («дорожной карты») по подготовке и проведению государственной  итоговой аттестации по образовательным программам основного общего и среднего  общего образования в Тигильском муниципальном районе в 202</w:t>
      </w:r>
      <w:r w:rsidR="00DA7397" w:rsidRPr="00DA7397">
        <w:rPr>
          <w:rFonts w:eastAsia="Calibri" w:cs="Times New Roman"/>
          <w:bCs/>
          <w:sz w:val="28"/>
          <w:szCs w:val="28"/>
        </w:rPr>
        <w:t>3</w:t>
      </w:r>
      <w:r w:rsidR="006A78FC" w:rsidRPr="00DA7397">
        <w:rPr>
          <w:rFonts w:eastAsia="Calibri" w:cs="Times New Roman"/>
          <w:bCs/>
          <w:sz w:val="28"/>
          <w:szCs w:val="28"/>
        </w:rPr>
        <w:t xml:space="preserve"> году» </w:t>
      </w:r>
      <w:r w:rsidRPr="00DA7397">
        <w:rPr>
          <w:rFonts w:eastAsia="Calibri" w:cs="Times New Roman"/>
          <w:sz w:val="28"/>
          <w:szCs w:val="28"/>
        </w:rPr>
        <w:t>и другими нормативными актами и документами в сфере образования, а также в соответствие с приказами Министерства образования Камчатского края.</w:t>
      </w:r>
    </w:p>
    <w:p w14:paraId="3C998FB6" w14:textId="7D0C4265" w:rsidR="006336DA" w:rsidRPr="006A78FC" w:rsidRDefault="008419BD" w:rsidP="006A78FC">
      <w:pPr>
        <w:pStyle w:val="23"/>
        <w:spacing w:line="240" w:lineRule="auto"/>
        <w:ind w:right="-5"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</w:p>
    <w:p w14:paraId="6CCDA78E" w14:textId="313ADD9F" w:rsidR="00DB3B0A" w:rsidRPr="000877DE" w:rsidRDefault="00DB3B0A" w:rsidP="00DB3B0A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  <w:lang w:eastAsia="ru-RU" w:bidi="ru-RU"/>
        </w:rPr>
      </w:pPr>
      <w:r w:rsidRPr="000F7B23">
        <w:rPr>
          <w:rFonts w:eastAsia="Calibri" w:cs="Times New Roman"/>
          <w:sz w:val="28"/>
          <w:szCs w:val="28"/>
          <w:lang w:eastAsia="ru-RU" w:bidi="ru-RU"/>
        </w:rPr>
        <w:t xml:space="preserve">Информация о проведённых мероприятиях Всероссийской акции «Единый день сдачи </w:t>
      </w:r>
      <w:r w:rsidR="00E75282" w:rsidRPr="000F7B23">
        <w:rPr>
          <w:rFonts w:eastAsia="Calibri" w:cs="Times New Roman"/>
          <w:sz w:val="28"/>
          <w:szCs w:val="28"/>
          <w:lang w:eastAsia="ru-RU" w:bidi="ru-RU"/>
        </w:rPr>
        <w:t>ЕГЭ родителями</w:t>
      </w:r>
      <w:r w:rsidRPr="000F7B23">
        <w:rPr>
          <w:rFonts w:eastAsia="Calibri" w:cs="Times New Roman"/>
          <w:sz w:val="28"/>
          <w:szCs w:val="28"/>
          <w:lang w:eastAsia="ru-RU" w:bidi="ru-RU"/>
        </w:rPr>
        <w:t xml:space="preserve">» </w:t>
      </w:r>
      <w:r w:rsidR="00900061" w:rsidRPr="00900061">
        <w:rPr>
          <w:rFonts w:cs="Times New Roman"/>
          <w:noProof/>
          <w:color w:val="60340D"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41976C93" wp14:editId="3904826C">
            <wp:simplePos x="0" y="0"/>
            <wp:positionH relativeFrom="column">
              <wp:posOffset>-3810</wp:posOffset>
            </wp:positionH>
            <wp:positionV relativeFrom="paragraph">
              <wp:posOffset>59055</wp:posOffset>
            </wp:positionV>
            <wp:extent cx="25812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20" y="21495"/>
                <wp:lineTo x="2152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EBD" w:rsidRPr="00020EBD">
        <w:rPr>
          <w:rFonts w:eastAsia="Calibri" w:cs="Times New Roman"/>
          <w:sz w:val="28"/>
          <w:szCs w:val="28"/>
          <w:lang w:eastAsia="ru-RU" w:bidi="ru-RU"/>
        </w:rPr>
        <w:t xml:space="preserve"> </w:t>
      </w:r>
      <w:r w:rsidRPr="000F7B23">
        <w:rPr>
          <w:rFonts w:eastAsia="Calibri" w:cs="Times New Roman"/>
          <w:sz w:val="28"/>
          <w:szCs w:val="28"/>
          <w:lang w:eastAsia="ru-RU" w:bidi="ru-RU"/>
        </w:rPr>
        <w:t>в Тигильском муниципальном районе.</w:t>
      </w:r>
    </w:p>
    <w:p w14:paraId="4D9736C7" w14:textId="3A54F33B" w:rsidR="00900061" w:rsidRPr="00900061" w:rsidRDefault="00020EBD" w:rsidP="00900061">
      <w:pPr>
        <w:spacing w:line="240" w:lineRule="auto"/>
        <w:ind w:firstLine="0"/>
        <w:rPr>
          <w:rFonts w:cs="Times New Roman"/>
          <w:sz w:val="28"/>
          <w:szCs w:val="28"/>
          <w:lang w:bidi="ru-RU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  <w:r w:rsidR="00900061" w:rsidRPr="00900061">
        <w:rPr>
          <w:rFonts w:cs="Times New Roman"/>
          <w:sz w:val="28"/>
          <w:szCs w:val="28"/>
          <w:shd w:val="clear" w:color="auto" w:fill="FFFFFF"/>
        </w:rPr>
        <w:t xml:space="preserve">24 марта в четырёх школах нашего района (Тигильской, Усть-Хайрюзовской, Седанкинской и Лесновской) родители сдавали ЕГЭ по русскому языку. Уже не первый год родители учащихся 9-11 </w:t>
      </w:r>
      <w:r w:rsidR="00900061" w:rsidRPr="00900061">
        <w:rPr>
          <w:rFonts w:cs="Times New Roman"/>
          <w:sz w:val="28"/>
          <w:szCs w:val="28"/>
          <w:shd w:val="clear" w:color="auto" w:fill="FFFFFF"/>
        </w:rPr>
        <w:lastRenderedPageBreak/>
        <w:t xml:space="preserve">классов принимают </w:t>
      </w:r>
      <w:r w:rsidR="00900061" w:rsidRPr="00900061">
        <w:rPr>
          <w:rFonts w:cs="Times New Roman"/>
          <w:sz w:val="28"/>
          <w:szCs w:val="28"/>
          <w:lang w:bidi="ru-RU"/>
        </w:rPr>
        <w:t xml:space="preserve">участие во Всероссийской акции «Сдаем вместе. День сдачи ЕГЭ родителями». Всего приняли участие 19 родителей, было задействовано 32 работника пунктов проведения мероприятия (руководители, члены ГЭК, организаторы и технические специалисты). </w:t>
      </w:r>
    </w:p>
    <w:p w14:paraId="3D1D4A95" w14:textId="77777777" w:rsidR="00900061" w:rsidRPr="00900061" w:rsidRDefault="00900061" w:rsidP="00900061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 w:bidi="ru-RU"/>
        </w:rPr>
      </w:pPr>
      <w:r w:rsidRPr="00900061">
        <w:rPr>
          <w:rFonts w:eastAsia="Times New Roman" w:cs="Times New Roman"/>
          <w:sz w:val="28"/>
          <w:szCs w:val="28"/>
          <w:lang w:eastAsia="ru-RU" w:bidi="ru-RU"/>
        </w:rPr>
        <w:tab/>
        <w:t>В этот день родители получили возможность поменяться местами со своими детьми и пройти всю процедуру ЕГЭ от прохода в экзаменационный пункт до получения своих результатов. В этом году было предложено написать сокращенный вариант ЕГЭ по русскому языку, дающий представление об экзаменационных заданиях разных типов.</w:t>
      </w:r>
    </w:p>
    <w:p w14:paraId="27C30B40" w14:textId="77777777" w:rsidR="00900061" w:rsidRPr="00900061" w:rsidRDefault="00900061" w:rsidP="00900061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 w:bidi="ru-RU"/>
        </w:rPr>
      </w:pPr>
      <w:r w:rsidRPr="00900061">
        <w:rPr>
          <w:rFonts w:eastAsia="Times New Roman" w:cs="Times New Roman"/>
          <w:sz w:val="28"/>
          <w:szCs w:val="28"/>
          <w:lang w:eastAsia="ru-RU" w:bidi="ru-RU"/>
        </w:rPr>
        <w:tab/>
        <w:t>В ходе мероприятия участники мероприятия увидели:</w:t>
      </w:r>
      <w:r w:rsidRPr="00900061">
        <w:rPr>
          <w:rFonts w:asciiTheme="minorHAnsi" w:hAnsiTheme="minorHAnsi"/>
          <w:noProof/>
          <w:sz w:val="22"/>
        </w:rPr>
        <w:t xml:space="preserve"> </w:t>
      </w:r>
      <w:r w:rsidRPr="00900061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7216" behindDoc="1" locked="0" layoutInCell="1" allowOverlap="1" wp14:anchorId="01045981" wp14:editId="1EEA57B9">
            <wp:simplePos x="0" y="0"/>
            <wp:positionH relativeFrom="column">
              <wp:posOffset>-3810</wp:posOffset>
            </wp:positionH>
            <wp:positionV relativeFrom="paragraph">
              <wp:posOffset>208915</wp:posOffset>
            </wp:positionV>
            <wp:extent cx="32480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37" y="21346"/>
                <wp:lineTo x="21537" y="0"/>
                <wp:lineTo x="0" y="0"/>
              </wp:wrapPolygon>
            </wp:wrapTight>
            <wp:docPr id="21" name="Рисунок 4" descr="C:\Users\Седанка\Desktop\ЕГЭ для родит\IMG_20230324_1206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4" descr="C:\Users\Седанка\Desktop\ЕГЭ для родит\IMG_20230324_1206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9356EB" w14:textId="77777777" w:rsidR="00900061" w:rsidRPr="00900061" w:rsidRDefault="00900061" w:rsidP="00900061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 w:bidi="ru-RU"/>
        </w:rPr>
      </w:pPr>
      <w:r w:rsidRPr="00900061">
        <w:rPr>
          <w:rFonts w:eastAsia="Times New Roman" w:cs="Times New Roman"/>
          <w:sz w:val="28"/>
          <w:szCs w:val="28"/>
          <w:lang w:eastAsia="ru-RU" w:bidi="ru-RU"/>
        </w:rPr>
        <w:t>- как проходит регистрация на ЕГЭ и организуется рассадка участников в аудиториях;</w:t>
      </w:r>
    </w:p>
    <w:p w14:paraId="2F7A1F7B" w14:textId="77777777" w:rsidR="00900061" w:rsidRPr="00900061" w:rsidRDefault="00900061" w:rsidP="00900061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 w:bidi="ru-RU"/>
        </w:rPr>
      </w:pPr>
      <w:r w:rsidRPr="00900061">
        <w:rPr>
          <w:rFonts w:eastAsia="Times New Roman" w:cs="Times New Roman"/>
          <w:sz w:val="28"/>
          <w:szCs w:val="28"/>
          <w:lang w:eastAsia="ru-RU" w:bidi="ru-RU"/>
        </w:rPr>
        <w:t>- как выглядят рабочие места участников ЕГЭ;</w:t>
      </w:r>
    </w:p>
    <w:p w14:paraId="7B168EAB" w14:textId="77777777" w:rsidR="00900061" w:rsidRPr="00900061" w:rsidRDefault="00900061" w:rsidP="00900061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 w:bidi="ru-RU"/>
        </w:rPr>
      </w:pPr>
      <w:r w:rsidRPr="00900061">
        <w:rPr>
          <w:rFonts w:eastAsia="Times New Roman" w:cs="Times New Roman"/>
          <w:sz w:val="28"/>
          <w:szCs w:val="28"/>
          <w:lang w:eastAsia="ru-RU" w:bidi="ru-RU"/>
        </w:rPr>
        <w:t>- как организован контроль за объективностью проведения ЕГЭ;</w:t>
      </w:r>
    </w:p>
    <w:p w14:paraId="2B6C2B6C" w14:textId="77777777" w:rsidR="00900061" w:rsidRPr="00900061" w:rsidRDefault="00900061" w:rsidP="00900061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 w:bidi="ru-RU"/>
        </w:rPr>
      </w:pPr>
      <w:r w:rsidRPr="00900061">
        <w:rPr>
          <w:rFonts w:eastAsia="Times New Roman" w:cs="Times New Roman"/>
          <w:sz w:val="28"/>
          <w:szCs w:val="28"/>
          <w:lang w:eastAsia="ru-RU" w:bidi="ru-RU"/>
        </w:rPr>
        <w:t>- какие меры эпидемиологической безопасности применяются в экзаменационных пунктах;</w:t>
      </w:r>
    </w:p>
    <w:p w14:paraId="6FCAA2AD" w14:textId="77777777" w:rsidR="00900061" w:rsidRPr="00900061" w:rsidRDefault="00900061" w:rsidP="00900061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 w:bidi="ru-RU"/>
        </w:rPr>
      </w:pPr>
      <w:r w:rsidRPr="00900061">
        <w:rPr>
          <w:rFonts w:eastAsia="Times New Roman" w:cs="Times New Roman"/>
          <w:sz w:val="28"/>
          <w:szCs w:val="28"/>
          <w:lang w:eastAsia="ru-RU" w:bidi="ru-RU"/>
        </w:rPr>
        <w:t>- как происходит печать и сканирование контрольных измерительных материалов (КИМ) в пункте проведения экзамена (ППЭ).</w:t>
      </w:r>
      <w:r w:rsidRPr="00900061">
        <w:rPr>
          <w:rFonts w:asciiTheme="minorHAnsi" w:hAnsiTheme="minorHAnsi"/>
          <w:noProof/>
          <w:color w:val="60340D"/>
          <w:sz w:val="27"/>
          <w:szCs w:val="27"/>
        </w:rPr>
        <w:t xml:space="preserve"> </w:t>
      </w:r>
    </w:p>
    <w:p w14:paraId="4BCFBBE3" w14:textId="734192EA" w:rsidR="00900061" w:rsidRPr="00900061" w:rsidRDefault="00900061" w:rsidP="00900061">
      <w:pPr>
        <w:spacing w:line="240" w:lineRule="auto"/>
        <w:ind w:firstLine="0"/>
        <w:rPr>
          <w:rFonts w:cs="Times New Roman"/>
          <w:sz w:val="28"/>
          <w:szCs w:val="28"/>
          <w:lang w:bidi="ru-RU"/>
        </w:rPr>
      </w:pPr>
      <w:r w:rsidRPr="00900061">
        <w:rPr>
          <w:rFonts w:asciiTheme="minorHAnsi" w:hAnsiTheme="minorHAnsi"/>
          <w:noProof/>
          <w:sz w:val="22"/>
          <w:lang w:eastAsia="ru-RU"/>
        </w:rPr>
        <w:drawing>
          <wp:anchor distT="0" distB="0" distL="114300" distR="114300" simplePos="0" relativeHeight="251662336" behindDoc="0" locked="0" layoutInCell="1" allowOverlap="1" wp14:anchorId="16BFC33E" wp14:editId="6CB2658D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705100" cy="1695450"/>
            <wp:effectExtent l="0" t="0" r="0" b="0"/>
            <wp:wrapSquare wrapText="bothSides"/>
            <wp:docPr id="9" name="Рисунок 9" descr="C:\Users\1\Desktop\с телефона\20230324_16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с телефона\20230324_1605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061">
        <w:rPr>
          <w:rFonts w:cs="Times New Roman"/>
          <w:sz w:val="28"/>
          <w:szCs w:val="28"/>
          <w:lang w:bidi="ru-RU"/>
        </w:rPr>
        <w:tab/>
      </w:r>
      <w:r>
        <w:rPr>
          <w:rFonts w:cs="Times New Roman"/>
          <w:sz w:val="28"/>
          <w:szCs w:val="28"/>
          <w:shd w:val="clear" w:color="auto" w:fill="FFFFFF"/>
        </w:rPr>
        <w:t xml:space="preserve">Родители в этот день </w:t>
      </w:r>
      <w:r w:rsidRPr="00900061">
        <w:rPr>
          <w:rFonts w:cs="Times New Roman"/>
          <w:sz w:val="28"/>
          <w:szCs w:val="28"/>
          <w:shd w:val="clear" w:color="auto" w:fill="FFFFFF"/>
        </w:rPr>
        <w:t>ненадолго поменя</w:t>
      </w:r>
      <w:r>
        <w:rPr>
          <w:rFonts w:cs="Times New Roman"/>
          <w:sz w:val="28"/>
          <w:szCs w:val="28"/>
          <w:shd w:val="clear" w:color="auto" w:fill="FFFFFF"/>
        </w:rPr>
        <w:t>лись</w:t>
      </w:r>
      <w:r w:rsidRPr="00900061">
        <w:rPr>
          <w:rFonts w:cs="Times New Roman"/>
          <w:sz w:val="28"/>
          <w:szCs w:val="28"/>
          <w:shd w:val="clear" w:color="auto" w:fill="FFFFFF"/>
        </w:rPr>
        <w:t xml:space="preserve"> местами с детьми и </w:t>
      </w:r>
      <w:r>
        <w:rPr>
          <w:rFonts w:cs="Times New Roman"/>
          <w:sz w:val="28"/>
          <w:szCs w:val="28"/>
          <w:shd w:val="clear" w:color="auto" w:fill="FFFFFF"/>
        </w:rPr>
        <w:t xml:space="preserve">могли </w:t>
      </w:r>
      <w:r w:rsidRPr="00900061">
        <w:rPr>
          <w:rFonts w:cs="Times New Roman"/>
          <w:sz w:val="28"/>
          <w:szCs w:val="28"/>
          <w:shd w:val="clear" w:color="auto" w:fill="FFFFFF"/>
        </w:rPr>
        <w:t>пройти всю экзаменационную процедуру от начала и до конца: зарегистрироваться, сдать личные вещи и телефоны, пройти инструктаж, заполнить бланки и написать сокращенный вариант экзаменационной работы</w:t>
      </w:r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900061">
        <w:rPr>
          <w:rFonts w:cs="Times New Roman"/>
          <w:sz w:val="28"/>
          <w:szCs w:val="28"/>
          <w:shd w:val="clear" w:color="auto" w:fill="FFFFFF"/>
        </w:rPr>
        <w:t>Своими глазами родители увидели, как работает контроль на входе перед экзаменом, какие меры безопасности соблюдаются в пунктах проведения экзаменов и даже как печатаются и обрабатываются экзаменационные материалы.</w:t>
      </w:r>
      <w:r w:rsidRPr="00900061">
        <w:rPr>
          <w:rFonts w:cs="Times New Roman"/>
          <w:sz w:val="28"/>
          <w:szCs w:val="28"/>
        </w:rPr>
        <w:br/>
      </w:r>
      <w:r w:rsidR="00557612">
        <w:rPr>
          <w:rFonts w:cs="Times New Roman"/>
          <w:sz w:val="28"/>
          <w:szCs w:val="28"/>
          <w:shd w:val="clear" w:color="auto" w:fill="FFFFFF"/>
        </w:rPr>
        <w:tab/>
      </w:r>
      <w:r w:rsidRPr="00900061">
        <w:rPr>
          <w:rFonts w:cs="Times New Roman"/>
          <w:sz w:val="28"/>
          <w:szCs w:val="28"/>
          <w:shd w:val="clear" w:color="auto" w:fill="FFFFFF"/>
        </w:rPr>
        <w:t>Все было по-настоящему: в аудиториях - общественные наблюдатели, на входе - педагоги с распечатанными списками, на которых указано, кто и в какой аудитории будет сдавать экзамен.</w:t>
      </w:r>
      <w:r w:rsidRPr="00900061">
        <w:rPr>
          <w:rFonts w:cs="Times New Roman"/>
          <w:sz w:val="28"/>
          <w:szCs w:val="28"/>
        </w:rPr>
        <w:br/>
      </w:r>
      <w:r w:rsidRPr="00900061">
        <w:rPr>
          <w:rFonts w:cs="Times New Roman"/>
          <w:sz w:val="28"/>
          <w:szCs w:val="28"/>
          <w:shd w:val="clear" w:color="auto" w:fill="FFFFFF"/>
        </w:rPr>
        <w:t>Кроме процедуры экзамена</w:t>
      </w:r>
      <w:r w:rsidRPr="00900061">
        <w:rPr>
          <w:rFonts w:eastAsia="Times New Roman" w:cs="Times New Roman"/>
          <w:sz w:val="28"/>
          <w:szCs w:val="28"/>
          <w:lang w:eastAsia="ru-RU"/>
        </w:rPr>
        <w:t xml:space="preserve"> перед родителями выступили педагоги-психологи, которые рассказали, как родители должны помогать ребенку подготовиться к успешной сдаче экзаменов, дали рекомендации и вручили памятки-брошюры «Как помочь ребенку сдать экзамен» (Советы родителям выпускников). </w:t>
      </w:r>
    </w:p>
    <w:p w14:paraId="7B67C2D0" w14:textId="77777777" w:rsidR="00900061" w:rsidRPr="00900061" w:rsidRDefault="00900061" w:rsidP="00900061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900061">
        <w:rPr>
          <w:rFonts w:eastAsia="Times New Roman" w:cs="Times New Roman"/>
          <w:sz w:val="28"/>
          <w:szCs w:val="28"/>
          <w:lang w:eastAsia="ru-RU"/>
        </w:rPr>
        <w:lastRenderedPageBreak/>
        <w:tab/>
        <w:t xml:space="preserve">В конце мероприятия родители задали вопросы: сколько раз можно выходить, дежурит ли медсестра, что можно брать с собой, как надо одеваться, проветривается ли помещение и т.д. </w:t>
      </w:r>
      <w:r w:rsidRPr="00900061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54EBFB1" wp14:editId="591CAD56">
            <wp:simplePos x="0" y="0"/>
            <wp:positionH relativeFrom="column">
              <wp:posOffset>2853690</wp:posOffset>
            </wp:positionH>
            <wp:positionV relativeFrom="paragraph">
              <wp:posOffset>617855</wp:posOffset>
            </wp:positionV>
            <wp:extent cx="3086735" cy="22955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24_1455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33756" w14:textId="0D7F7D76" w:rsidR="00E103B5" w:rsidRPr="00900061" w:rsidRDefault="00900061" w:rsidP="00F76EF5">
      <w:pPr>
        <w:spacing w:line="240" w:lineRule="auto"/>
        <w:ind w:firstLine="0"/>
        <w:rPr>
          <w:rFonts w:cs="Times New Roman"/>
          <w:sz w:val="28"/>
          <w:szCs w:val="28"/>
        </w:rPr>
      </w:pPr>
      <w:r w:rsidRPr="00900061">
        <w:rPr>
          <w:rFonts w:cs="Times New Roman"/>
          <w:sz w:val="28"/>
          <w:szCs w:val="28"/>
        </w:rPr>
        <w:tab/>
        <w:t>Экзамен закончился, подведены итоги, обменялись мнением об этом мероприятии. Мнение участников однозначно: акция удалась и оказалась очень полезной, она повысила уверенность родителей, настроив их на рациональную и эффективную подготовку детей к государственной итоговой аттестации, дала возможность познакомиться с порядком и условиями проведения экзамена, получить ответы на волнующие вопросы о его проведении, почувствовать себя участниками ЕГЭ.</w:t>
      </w:r>
    </w:p>
    <w:p w14:paraId="6C0E9008" w14:textId="77777777" w:rsidR="00E103B5" w:rsidRDefault="00E103B5" w:rsidP="00E103B5">
      <w:pPr>
        <w:widowControl w:val="0"/>
        <w:spacing w:line="240" w:lineRule="auto"/>
        <w:ind w:firstLine="360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05B8646E" w14:textId="77777777" w:rsidR="006336DA" w:rsidRPr="004F048C" w:rsidRDefault="006336DA" w:rsidP="004F048C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  <w:lang w:eastAsia="ru-RU" w:bidi="ru-RU"/>
        </w:rPr>
      </w:pPr>
      <w:r w:rsidRPr="00121B58">
        <w:rPr>
          <w:rFonts w:eastAsia="Times New Roman" w:cs="Times New Roman"/>
          <w:b/>
          <w:sz w:val="28"/>
          <w:szCs w:val="28"/>
          <w:lang w:eastAsia="ru-RU"/>
        </w:rPr>
        <w:t>«Сведения о результатах государственной ито</w:t>
      </w:r>
      <w:r w:rsidR="009603BE" w:rsidRPr="00121B58">
        <w:rPr>
          <w:rFonts w:eastAsia="Times New Roman" w:cs="Times New Roman"/>
          <w:b/>
          <w:sz w:val="28"/>
          <w:szCs w:val="28"/>
          <w:lang w:eastAsia="ru-RU"/>
        </w:rPr>
        <w:t xml:space="preserve">говой аттестации выпускников </w:t>
      </w:r>
      <w:r w:rsidRPr="00121B58">
        <w:rPr>
          <w:rFonts w:eastAsia="Times New Roman" w:cs="Times New Roman"/>
          <w:b/>
          <w:sz w:val="28"/>
          <w:szCs w:val="28"/>
          <w:lang w:eastAsia="ru-RU"/>
        </w:rPr>
        <w:t>11-х классов»</w:t>
      </w:r>
    </w:p>
    <w:p w14:paraId="0DF17FD8" w14:textId="3CA03645" w:rsidR="006336DA" w:rsidRPr="006336DA" w:rsidRDefault="006336DA" w:rsidP="006336DA">
      <w:pPr>
        <w:spacing w:line="240" w:lineRule="auto"/>
        <w:ind w:firstLine="0"/>
        <w:rPr>
          <w:rFonts w:eastAsia="Calibri" w:cs="Times New Roman"/>
          <w:color w:val="FF0000"/>
          <w:sz w:val="28"/>
          <w:szCs w:val="28"/>
        </w:rPr>
      </w:pPr>
      <w:r w:rsidRPr="006336DA">
        <w:rPr>
          <w:rFonts w:eastAsia="Calibri" w:cs="Times New Roman"/>
          <w:sz w:val="28"/>
          <w:szCs w:val="28"/>
          <w:lang w:eastAsia="ru-RU"/>
        </w:rPr>
        <w:t xml:space="preserve">     </w:t>
      </w:r>
      <w:r w:rsidRPr="006336DA">
        <w:rPr>
          <w:rFonts w:eastAsia="Calibri" w:cs="Times New Roman"/>
          <w:sz w:val="28"/>
          <w:szCs w:val="28"/>
          <w:lang w:eastAsia="ru-RU"/>
        </w:rPr>
        <w:tab/>
        <w:t>В декабре</w:t>
      </w:r>
      <w:r w:rsidR="005B2DB4">
        <w:rPr>
          <w:rFonts w:eastAsia="Calibri" w:cs="Times New Roman"/>
          <w:sz w:val="28"/>
          <w:szCs w:val="28"/>
          <w:lang w:eastAsia="ru-RU"/>
        </w:rPr>
        <w:t xml:space="preserve"> 202</w:t>
      </w:r>
      <w:r w:rsidR="00900061">
        <w:rPr>
          <w:rFonts w:eastAsia="Calibri" w:cs="Times New Roman"/>
          <w:sz w:val="28"/>
          <w:szCs w:val="28"/>
          <w:lang w:eastAsia="ru-RU"/>
        </w:rPr>
        <w:t>2</w:t>
      </w:r>
      <w:r w:rsidRPr="006336DA">
        <w:rPr>
          <w:rFonts w:eastAsia="Calibri" w:cs="Times New Roman"/>
          <w:sz w:val="28"/>
          <w:szCs w:val="28"/>
          <w:lang w:eastAsia="ru-RU"/>
        </w:rPr>
        <w:t xml:space="preserve"> года все </w:t>
      </w:r>
      <w:r w:rsidR="005B2DB4">
        <w:rPr>
          <w:rFonts w:eastAsia="Calibri" w:cs="Times New Roman"/>
          <w:sz w:val="28"/>
          <w:szCs w:val="28"/>
          <w:lang w:eastAsia="ru-RU"/>
        </w:rPr>
        <w:t>1</w:t>
      </w:r>
      <w:r w:rsidR="00E75282">
        <w:rPr>
          <w:rFonts w:eastAsia="Calibri" w:cs="Times New Roman"/>
          <w:sz w:val="28"/>
          <w:szCs w:val="28"/>
          <w:lang w:eastAsia="ru-RU"/>
        </w:rPr>
        <w:t>1</w:t>
      </w:r>
      <w:r w:rsidR="0036347D">
        <w:rPr>
          <w:rFonts w:eastAsia="Calibri" w:cs="Times New Roman"/>
          <w:sz w:val="28"/>
          <w:szCs w:val="28"/>
          <w:lang w:eastAsia="ru-RU"/>
        </w:rPr>
        <w:t xml:space="preserve"> выпускников</w:t>
      </w:r>
      <w:r w:rsidRPr="006336DA">
        <w:rPr>
          <w:rFonts w:eastAsia="Calibri" w:cs="Times New Roman"/>
          <w:sz w:val="28"/>
          <w:szCs w:val="28"/>
          <w:lang w:eastAsia="ru-RU"/>
        </w:rPr>
        <w:t xml:space="preserve"> 11 классов писали итоговое сочинение (изложение). Итоговое сочинение (изложение) является допуском к государственной итоговой аттестации по образовательным программам среднего общего образования. Результатом итогового сочинения (изложения) является «зачет» или «незачёт».</w:t>
      </w:r>
      <w:r w:rsidR="00810434">
        <w:rPr>
          <w:rFonts w:eastAsia="Calibri" w:cs="Times New Roman"/>
          <w:sz w:val="28"/>
          <w:szCs w:val="28"/>
          <w:lang w:eastAsia="ru-RU"/>
        </w:rPr>
        <w:t xml:space="preserve"> Все 11-классники получили «зачёт на итоговом сочинении».</w:t>
      </w:r>
    </w:p>
    <w:p w14:paraId="04C23792" w14:textId="09C5E318" w:rsidR="008312D0" w:rsidRPr="008312D0" w:rsidRDefault="006336DA" w:rsidP="008312D0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336DA">
        <w:rPr>
          <w:rFonts w:eastAsia="Calibri" w:cs="Times New Roman"/>
          <w:color w:val="FF0000"/>
          <w:sz w:val="28"/>
          <w:szCs w:val="28"/>
        </w:rPr>
        <w:t xml:space="preserve">     </w:t>
      </w:r>
      <w:r w:rsidR="008312D0" w:rsidRPr="008312D0">
        <w:rPr>
          <w:rFonts w:eastAsia="Calibri" w:cs="Times New Roman"/>
          <w:i/>
          <w:sz w:val="28"/>
          <w:szCs w:val="28"/>
        </w:rPr>
        <w:t xml:space="preserve">«О создании безопасных условий в период подготовки и проведения государственной итоговой аттестации обучающихся, </w:t>
      </w:r>
      <w:r w:rsidR="00F32128" w:rsidRPr="008312D0">
        <w:rPr>
          <w:rFonts w:eastAsia="Calibri" w:cs="Times New Roman"/>
          <w:i/>
          <w:sz w:val="28"/>
          <w:szCs w:val="28"/>
        </w:rPr>
        <w:t>освоивших образовательные</w:t>
      </w:r>
      <w:r w:rsidR="008312D0" w:rsidRPr="008312D0">
        <w:rPr>
          <w:rFonts w:eastAsia="Calibri" w:cs="Times New Roman"/>
          <w:i/>
          <w:sz w:val="28"/>
          <w:szCs w:val="28"/>
        </w:rPr>
        <w:t xml:space="preserve"> программы среднего общего образования, в форме единого государственного экзамена в пунктах проведения экзаменов»</w:t>
      </w:r>
    </w:p>
    <w:p w14:paraId="29DA9510" w14:textId="661B01EF" w:rsidR="008312D0" w:rsidRPr="00396420" w:rsidRDefault="008312D0" w:rsidP="003964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eastAsia="Calibri" w:cs="Times New Roman"/>
          <w:sz w:val="28"/>
          <w:szCs w:val="28"/>
        </w:rPr>
        <w:tab/>
      </w:r>
      <w:r w:rsidR="00396420" w:rsidRPr="007B41E9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образования Камчатского края </w:t>
      </w:r>
      <w:r w:rsidR="00396420" w:rsidRPr="00937621">
        <w:rPr>
          <w:rFonts w:ascii="Times New Roman" w:eastAsia="Calibri" w:hAnsi="Times New Roman" w:cs="Times New Roman"/>
          <w:sz w:val="28"/>
          <w:szCs w:val="28"/>
        </w:rPr>
        <w:t>от 2</w:t>
      </w:r>
      <w:r w:rsidR="00937621" w:rsidRPr="00937621">
        <w:rPr>
          <w:rFonts w:ascii="Times New Roman" w:eastAsia="Calibri" w:hAnsi="Times New Roman" w:cs="Times New Roman"/>
          <w:sz w:val="28"/>
          <w:szCs w:val="28"/>
        </w:rPr>
        <w:t>4</w:t>
      </w:r>
      <w:r w:rsidR="00396420" w:rsidRPr="00937621">
        <w:rPr>
          <w:rFonts w:ascii="Times New Roman" w:eastAsia="Calibri" w:hAnsi="Times New Roman" w:cs="Times New Roman"/>
          <w:sz w:val="28"/>
          <w:szCs w:val="28"/>
        </w:rPr>
        <w:t>.11.202</w:t>
      </w:r>
      <w:r w:rsidR="00937621" w:rsidRPr="00937621">
        <w:rPr>
          <w:rFonts w:ascii="Times New Roman" w:eastAsia="Calibri" w:hAnsi="Times New Roman" w:cs="Times New Roman"/>
          <w:sz w:val="28"/>
          <w:szCs w:val="28"/>
        </w:rPr>
        <w:t>2</w:t>
      </w:r>
      <w:r w:rsidR="00396420" w:rsidRPr="00B2162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75282">
        <w:rPr>
          <w:rFonts w:ascii="Times New Roman" w:eastAsia="Calibri" w:hAnsi="Times New Roman" w:cs="Times New Roman"/>
          <w:sz w:val="28"/>
          <w:szCs w:val="28"/>
        </w:rPr>
        <w:t xml:space="preserve"> 923</w:t>
      </w:r>
      <w:r w:rsidR="00396420" w:rsidRPr="007B41E9">
        <w:rPr>
          <w:rFonts w:ascii="Times New Roman" w:eastAsia="Calibri" w:hAnsi="Times New Roman" w:cs="Times New Roman"/>
          <w:sz w:val="28"/>
          <w:szCs w:val="28"/>
        </w:rPr>
        <w:t xml:space="preserve"> утверждены места подачи заявлений на прохождение государственной итоговой аттестации по образовательным программам среднего общего образования, мест регистрации на сдачу единого государственного экзамена в Камчатском крае в 202</w:t>
      </w:r>
      <w:r w:rsidR="00937621">
        <w:rPr>
          <w:rFonts w:ascii="Times New Roman" w:eastAsia="Calibri" w:hAnsi="Times New Roman" w:cs="Times New Roman"/>
          <w:sz w:val="28"/>
          <w:szCs w:val="28"/>
        </w:rPr>
        <w:t>3</w:t>
      </w:r>
      <w:r w:rsidR="00396420" w:rsidRPr="007B41E9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396420" w:rsidRPr="007B41E9">
        <w:rPr>
          <w:rFonts w:ascii="TimesNewRomanPSMT" w:eastAsia="Calibri" w:hAnsi="TimesNewRomanPSMT" w:cs="TimesNewRomanPSMT"/>
          <w:sz w:val="28"/>
          <w:szCs w:val="28"/>
        </w:rPr>
        <w:t xml:space="preserve">на базе: </w:t>
      </w:r>
      <w:r w:rsidRPr="008312D0"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p w14:paraId="4195430E" w14:textId="77777777" w:rsidR="008312D0" w:rsidRPr="008312D0" w:rsidRDefault="008312D0" w:rsidP="008312D0">
      <w:pPr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</w:rPr>
      </w:pPr>
      <w:r w:rsidRPr="008312D0">
        <w:rPr>
          <w:rFonts w:ascii="TimesNewRomanPSMT" w:eastAsia="Calibri" w:hAnsi="TimesNewRomanPSMT" w:cs="TimesNewRomanPSMT"/>
          <w:sz w:val="28"/>
          <w:szCs w:val="28"/>
        </w:rPr>
        <w:t xml:space="preserve">МБОУ «Тигильская СОШ» ППЭ № 036, </w:t>
      </w:r>
    </w:p>
    <w:p w14:paraId="163A4B6D" w14:textId="77777777" w:rsidR="008312D0" w:rsidRPr="008312D0" w:rsidRDefault="008312D0" w:rsidP="008312D0">
      <w:pPr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</w:rPr>
      </w:pPr>
      <w:r w:rsidRPr="008312D0">
        <w:rPr>
          <w:rFonts w:ascii="TimesNewRomanPSMT" w:eastAsia="Calibri" w:hAnsi="TimesNewRomanPSMT" w:cs="TimesNewRomanPSMT"/>
          <w:sz w:val="28"/>
          <w:szCs w:val="28"/>
        </w:rPr>
        <w:t>МБОУ «Усть-Хайрюзовская СОШ» ППЭ № 037,</w:t>
      </w:r>
    </w:p>
    <w:p w14:paraId="556C582F" w14:textId="77777777" w:rsidR="008312D0" w:rsidRPr="008312D0" w:rsidRDefault="008312D0" w:rsidP="008312D0">
      <w:pPr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</w:rPr>
      </w:pPr>
      <w:r w:rsidRPr="008312D0">
        <w:rPr>
          <w:rFonts w:ascii="TimesNewRomanPSMT" w:eastAsia="Calibri" w:hAnsi="TimesNewRomanPSMT" w:cs="TimesNewRomanPSMT"/>
          <w:sz w:val="28"/>
          <w:szCs w:val="28"/>
        </w:rPr>
        <w:t xml:space="preserve">МБОУ «Седанкинская СОШ» ППЭ № 038, </w:t>
      </w:r>
    </w:p>
    <w:p w14:paraId="1B5F1949" w14:textId="09AF279A" w:rsidR="008312D0" w:rsidRDefault="008312D0" w:rsidP="00DC4196">
      <w:pPr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</w:rPr>
      </w:pPr>
      <w:r w:rsidRPr="008312D0">
        <w:rPr>
          <w:rFonts w:ascii="TimesNewRomanPSMT" w:eastAsia="Calibri" w:hAnsi="TimesNewRomanPSMT" w:cs="TimesNewRomanPSMT"/>
          <w:sz w:val="28"/>
          <w:szCs w:val="28"/>
        </w:rPr>
        <w:tab/>
        <w:t xml:space="preserve">В основные </w:t>
      </w:r>
      <w:r w:rsidR="00F32128" w:rsidRPr="008312D0">
        <w:rPr>
          <w:rFonts w:ascii="TimesNewRomanPSMT" w:eastAsia="Calibri" w:hAnsi="TimesNewRomanPSMT" w:cs="TimesNewRomanPSMT"/>
          <w:sz w:val="28"/>
          <w:szCs w:val="28"/>
        </w:rPr>
        <w:t>сроки ЕГЭ</w:t>
      </w:r>
      <w:r w:rsidRPr="008312D0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сдавали</w:t>
      </w:r>
      <w:r w:rsidR="005B2DB4">
        <w:rPr>
          <w:rFonts w:ascii="TimesNewRomanPSMT" w:eastAsia="Calibri" w:hAnsi="TimesNewRomanPSMT" w:cs="TimesNewRomanPSMT"/>
          <w:sz w:val="28"/>
          <w:szCs w:val="28"/>
        </w:rPr>
        <w:t xml:space="preserve"> 1</w:t>
      </w:r>
      <w:r w:rsidR="00E75282">
        <w:rPr>
          <w:rFonts w:ascii="TimesNewRomanPSMT" w:eastAsia="Calibri" w:hAnsi="TimesNewRomanPSMT" w:cs="TimesNewRomanPSMT"/>
          <w:sz w:val="28"/>
          <w:szCs w:val="28"/>
        </w:rPr>
        <w:t>1</w:t>
      </w:r>
      <w:r w:rsidRPr="008312D0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F32128">
        <w:rPr>
          <w:rFonts w:ascii="TimesNewRomanPSMT" w:eastAsia="Calibri" w:hAnsi="TimesNewRomanPSMT" w:cs="TimesNewRomanPSMT"/>
          <w:sz w:val="28"/>
          <w:szCs w:val="28"/>
        </w:rPr>
        <w:t>выпускников трёх средних школ района</w:t>
      </w:r>
      <w:r w:rsidR="005B2DB4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</w:p>
    <w:p w14:paraId="2A59D791" w14:textId="72EE15CE" w:rsidR="00041CD1" w:rsidRPr="00330C04" w:rsidRDefault="00DC4196" w:rsidP="00330C04">
      <w:pPr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</w:r>
      <w:r w:rsidR="00041CD1" w:rsidRPr="00041CD1">
        <w:rPr>
          <w:rFonts w:ascii="TimesNewRomanPSMT" w:eastAsia="Calibri" w:hAnsi="TimesNewRomanPSMT" w:cs="TimesNewRomanPSMT"/>
          <w:sz w:val="28"/>
          <w:szCs w:val="28"/>
        </w:rPr>
        <w:t>В целях организации и проведения государственной итоговой аттестации по образовательным программам основного общего и среднего общего обра</w:t>
      </w:r>
      <w:r w:rsidR="005B2DB4">
        <w:rPr>
          <w:rFonts w:ascii="TimesNewRomanPSMT" w:eastAsia="Calibri" w:hAnsi="TimesNewRomanPSMT" w:cs="TimesNewRomanPSMT"/>
          <w:sz w:val="28"/>
          <w:szCs w:val="28"/>
        </w:rPr>
        <w:t>зования в Камчатском крае в 202</w:t>
      </w:r>
      <w:r w:rsidR="00937621">
        <w:rPr>
          <w:rFonts w:ascii="TimesNewRomanPSMT" w:eastAsia="Calibri" w:hAnsi="TimesNewRomanPSMT" w:cs="TimesNewRomanPSMT"/>
          <w:sz w:val="28"/>
          <w:szCs w:val="28"/>
        </w:rPr>
        <w:t>3</w:t>
      </w:r>
      <w:r w:rsidR="00041CD1" w:rsidRPr="00041CD1">
        <w:rPr>
          <w:rFonts w:ascii="TimesNewRomanPSMT" w:eastAsia="Calibri" w:hAnsi="TimesNewRomanPSMT" w:cs="TimesNewRomanPSMT"/>
          <w:sz w:val="28"/>
          <w:szCs w:val="28"/>
        </w:rPr>
        <w:t xml:space="preserve"> году, в соответствии с постановлением Главного государственного санитарного врача Российской </w:t>
      </w:r>
      <w:r w:rsidR="00041CD1" w:rsidRPr="00041CD1">
        <w:rPr>
          <w:rFonts w:ascii="TimesNewRomanPSMT" w:eastAsia="Calibri" w:hAnsi="TimesNewRomanPSMT" w:cs="TimesNewRomanPSMT"/>
          <w:sz w:val="28"/>
          <w:szCs w:val="28"/>
        </w:rPr>
        <w:lastRenderedPageBreak/>
        <w:t xml:space="preserve">Федерации от 30.06.2020 № 16, письмом Федеральной службы по надзору в сфере защиты прав потребителей и благополучия человека от 08.05.2020 № 02/8900-2020-24, письмом Федеральной службы по надзору в сфере образования и науки от 12.04.2021 № 10-99 и приказа Министерства образования Камчатского края от 13.05.2021 № 432 </w:t>
      </w:r>
      <w:r w:rsidR="00041CD1">
        <w:rPr>
          <w:rFonts w:ascii="TimesNewRomanPSMT" w:eastAsia="Calibri" w:hAnsi="TimesNewRomanPSMT" w:cs="TimesNewRomanPSMT"/>
          <w:sz w:val="28"/>
          <w:szCs w:val="28"/>
        </w:rPr>
        <w:t>«</w:t>
      </w:r>
      <w:r w:rsidR="00041CD1" w:rsidRPr="00041CD1">
        <w:rPr>
          <w:rFonts w:ascii="TimesNewRomanPSMT" w:eastAsia="Calibri" w:hAnsi="TimesNewRomanPSMT" w:cs="TimesNewRomanPSMT"/>
          <w:sz w:val="28"/>
          <w:szCs w:val="28"/>
        </w:rPr>
        <w:t>Об утверждении инструкции для проведения государственной итоговой аттестации по образовательным программам основного общего и среднего общего образования в Камчатском крае в 2021 году</w:t>
      </w:r>
      <w:r w:rsidR="00041CD1">
        <w:rPr>
          <w:rFonts w:ascii="TimesNewRomanPSMT" w:eastAsia="Calibri" w:hAnsi="TimesNewRomanPSMT" w:cs="TimesNewRomanPSMT"/>
          <w:sz w:val="28"/>
          <w:szCs w:val="28"/>
        </w:rPr>
        <w:t>», в</w:t>
      </w:r>
      <w:r w:rsidR="00041CD1" w:rsidRPr="00330C04">
        <w:rPr>
          <w:rFonts w:ascii="TimesNewRomanPSMT" w:eastAsia="Calibri" w:hAnsi="TimesNewRomanPSMT" w:cs="TimesNewRomanPSMT"/>
          <w:sz w:val="28"/>
          <w:szCs w:val="28"/>
        </w:rPr>
        <w:t xml:space="preserve"> созданных ППЭ </w:t>
      </w:r>
      <w:r w:rsidR="00041CD1">
        <w:rPr>
          <w:rFonts w:ascii="TimesNewRomanPSMT" w:eastAsia="Calibri" w:hAnsi="TimesNewRomanPSMT" w:cs="TimesNewRomanPSMT"/>
          <w:sz w:val="28"/>
          <w:szCs w:val="28"/>
        </w:rPr>
        <w:t xml:space="preserve">была </w:t>
      </w:r>
      <w:r w:rsidR="00041CD1" w:rsidRPr="00330C04">
        <w:rPr>
          <w:rFonts w:ascii="TimesNewRomanPSMT" w:eastAsia="Calibri" w:hAnsi="TimesNewRomanPSMT" w:cs="TimesNewRomanPSMT"/>
          <w:sz w:val="28"/>
          <w:szCs w:val="28"/>
        </w:rPr>
        <w:t>организована подготовка к проведению ЕГЭ в особых условиях.</w:t>
      </w:r>
    </w:p>
    <w:p w14:paraId="53AFAB8B" w14:textId="77777777" w:rsidR="00041CD1" w:rsidRPr="00041CD1" w:rsidRDefault="00330C04" w:rsidP="00041CD1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</w:pPr>
      <w:r w:rsidRPr="00330C04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330C04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 xml:space="preserve"> </w:t>
      </w:r>
      <w:r w:rsidRPr="00330C04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ab/>
      </w:r>
      <w:r w:rsid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Во</w:t>
      </w:r>
      <w:r w:rsidR="00041CD1" w:rsidRP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 xml:space="preserve"> </w:t>
      </w:r>
      <w:r w:rsid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 xml:space="preserve">всех </w:t>
      </w:r>
      <w:r w:rsidR="00041CD1" w:rsidRP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ППЭ предусмотрено наличие следующего оборудования</w:t>
      </w:r>
    </w:p>
    <w:p w14:paraId="1554D37B" w14:textId="77777777" w:rsidR="00041CD1" w:rsidRPr="00041CD1" w:rsidRDefault="00041CD1" w:rsidP="00041CD1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</w:pPr>
      <w:r w:rsidRP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и расходных материалов:</w:t>
      </w:r>
    </w:p>
    <w:p w14:paraId="7241E34E" w14:textId="77777777" w:rsidR="00041CD1" w:rsidRPr="00041CD1" w:rsidRDefault="00041CD1" w:rsidP="00041CD1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</w:pPr>
      <w:r w:rsidRP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 облучатель-рециркулятор воздуха в каждой аудитории ППЭ;</w:t>
      </w:r>
    </w:p>
    <w:p w14:paraId="64BA2E6E" w14:textId="77777777" w:rsidR="00041CD1" w:rsidRPr="00041CD1" w:rsidRDefault="00041CD1" w:rsidP="00041CD1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</w:pPr>
      <w:r w:rsidRP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 термометр бесконтактный;</w:t>
      </w:r>
    </w:p>
    <w:p w14:paraId="55941EFB" w14:textId="77777777" w:rsidR="00041CD1" w:rsidRPr="00041CD1" w:rsidRDefault="00041CD1" w:rsidP="00041CD1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</w:pPr>
      <w:r w:rsidRP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 антисептическое средство;</w:t>
      </w:r>
    </w:p>
    <w:p w14:paraId="2E75680A" w14:textId="77777777" w:rsidR="00041CD1" w:rsidRPr="00041CD1" w:rsidRDefault="00041CD1" w:rsidP="00041CD1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</w:pPr>
      <w:r w:rsidRP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 одноразовые перчатки для всех лиц, задействованных при</w:t>
      </w:r>
      <w:r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 xml:space="preserve"> </w:t>
      </w:r>
      <w:r w:rsidRP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проведении экзаменов в ППЭ;</w:t>
      </w:r>
    </w:p>
    <w:p w14:paraId="69250DD7" w14:textId="77777777" w:rsidR="00041CD1" w:rsidRPr="00041CD1" w:rsidRDefault="00041CD1" w:rsidP="00041CD1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</w:pPr>
      <w:r w:rsidRP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 одноразовые медицинские маски для лиц, задействованных при</w:t>
      </w:r>
      <w:r w:rsidR="005B2DB4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 xml:space="preserve"> </w:t>
      </w:r>
      <w:r w:rsidRP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проведении экзаменов в ППЭ;</w:t>
      </w:r>
    </w:p>
    <w:p w14:paraId="4D90D283" w14:textId="77777777" w:rsidR="00041CD1" w:rsidRDefault="00041CD1" w:rsidP="00041CD1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</w:pPr>
      <w:r w:rsidRPr="00041CD1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 одноразовые медиц</w:t>
      </w:r>
      <w:r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инские маски для участников ГИА.</w:t>
      </w:r>
    </w:p>
    <w:p w14:paraId="47E8CA86" w14:textId="39D4A8EE" w:rsidR="00330C04" w:rsidRPr="00330C04" w:rsidRDefault="00330C04" w:rsidP="00330C04">
      <w:pPr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</w:rPr>
      </w:pPr>
      <w:r w:rsidRPr="00330C04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ab/>
      </w:r>
      <w:r w:rsidR="00F35DED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Три</w:t>
      </w:r>
      <w:r w:rsidRPr="00330C04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 xml:space="preserve"> ППЭ Тигильского муниципального района оснащены  в соответствие </w:t>
      </w:r>
      <w:r w:rsidR="00F32128" w:rsidRPr="00330C04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>с приказом</w:t>
      </w:r>
      <w:r w:rsidRPr="00330C04">
        <w:rPr>
          <w:rFonts w:ascii="TimesNewRomanPSMT" w:eastAsia="Calibri" w:hAnsi="TimesNewRomanPSMT" w:cs="TimesNewRomanPSMT"/>
          <w:sz w:val="28"/>
          <w:szCs w:val="28"/>
        </w:rPr>
        <w:t xml:space="preserve"> Министерства образования Камчатского края от 13.05.2020 № 436 «О дополнительном оснащении пунктов проведения экзаменов при проведении единого государственного экзамена в Камчатском крае»</w:t>
      </w:r>
      <w:r w:rsidRPr="00330C04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 xml:space="preserve"> утверждён перечень оборудования и расходных материалов дезинфицирующего свойства в ППЭ для проведения ЕГЭ средствами индивидуальной</w:t>
      </w:r>
      <w:r w:rsidR="00DC4196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 xml:space="preserve"> защиты в полном объёме на 100%.</w:t>
      </w:r>
      <w:r w:rsidRPr="00330C04">
        <w:rPr>
          <w:rFonts w:ascii="TimesNewRomanPSMT" w:eastAsia="Calibri" w:hAnsi="TimesNewRomanPSMT" w:cs="TimesNewRomanPSMT"/>
          <w:sz w:val="28"/>
          <w:szCs w:val="28"/>
        </w:rPr>
        <w:tab/>
      </w:r>
      <w:r w:rsidR="00041CD1" w:rsidRPr="00041CD1">
        <w:rPr>
          <w:rFonts w:eastAsia="Times New Roman" w:cs="Times New Roman"/>
          <w:color w:val="000000"/>
          <w:spacing w:val="2"/>
          <w:sz w:val="28"/>
          <w:szCs w:val="28"/>
          <w:lang w:eastAsia="ru-RU" w:bidi="ru-RU"/>
        </w:rPr>
        <w:t>Все рекомендации Роспотребнадзора и Рособрнадзора были учтены и выполнены в полной мере.</w:t>
      </w:r>
    </w:p>
    <w:p w14:paraId="391AE11D" w14:textId="41EF8736" w:rsidR="0045083C" w:rsidRDefault="00330C04" w:rsidP="00F35DED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330C04">
        <w:rPr>
          <w:rFonts w:eastAsia="Times New Roman" w:cs="Times New Roman"/>
          <w:color w:val="000000"/>
          <w:spacing w:val="2"/>
          <w:sz w:val="28"/>
          <w:szCs w:val="28"/>
          <w:lang w:eastAsia="ru-RU" w:bidi="ru-RU"/>
        </w:rPr>
        <w:t>В п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ru-RU" w:bidi="ru-RU"/>
        </w:rPr>
        <w:t>ериод проведения ЕГЭ в ППЭ было</w:t>
      </w:r>
      <w:r w:rsidR="0045083C">
        <w:rPr>
          <w:rFonts w:eastAsia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задействовано 52 работника</w:t>
      </w:r>
      <w:r w:rsidRPr="00330C04">
        <w:rPr>
          <w:rFonts w:eastAsia="Times New Roman" w:cs="Times New Roman"/>
          <w:color w:val="000000"/>
          <w:spacing w:val="2"/>
          <w:sz w:val="28"/>
          <w:szCs w:val="28"/>
          <w:lang w:eastAsia="ru-RU" w:bidi="ru-RU"/>
        </w:rPr>
        <w:t xml:space="preserve">: члены ГЭК, руководители ППЭ, технические специалисты, организаторы в аудитории, общественные наблюдатели. Все работники прошли обучение </w:t>
      </w:r>
      <w:r w:rsidRPr="00330C04">
        <w:rPr>
          <w:rFonts w:eastAsia="Calibri" w:cs="Times New Roman"/>
          <w:sz w:val="28"/>
          <w:szCs w:val="28"/>
        </w:rPr>
        <w:t>по подготовке специалистов, привлекаемых к проведению государственной итоговой аттестации по образовательным программам среднего общего образования</w:t>
      </w:r>
      <w:r w:rsidRPr="00330C04">
        <w:rPr>
          <w:rFonts w:eastAsia="Calibri" w:cs="Times New Roman"/>
          <w:sz w:val="22"/>
        </w:rPr>
        <w:t xml:space="preserve"> </w:t>
      </w:r>
      <w:r w:rsidR="0045083C" w:rsidRPr="0045083C">
        <w:rPr>
          <w:rFonts w:eastAsia="Calibri" w:cs="Times New Roman"/>
          <w:sz w:val="28"/>
          <w:szCs w:val="28"/>
        </w:rPr>
        <w:t>на учебной и региональной платформе</w:t>
      </w:r>
      <w:r w:rsidR="0045083C">
        <w:rPr>
          <w:rFonts w:eastAsia="Calibri" w:cs="Times New Roman"/>
          <w:sz w:val="22"/>
        </w:rPr>
        <w:t xml:space="preserve"> </w:t>
      </w:r>
      <w:hyperlink r:id="rId15" w:history="1">
        <w:r w:rsidRPr="00330C04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https://edu.rustest.ru/</w:t>
        </w:r>
      </w:hyperlink>
      <w:r w:rsidRPr="00330C04">
        <w:rPr>
          <w:rFonts w:eastAsia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330C04">
        <w:rPr>
          <w:rFonts w:eastAsia="Times New Roman" w:cs="Times New Roman"/>
          <w:sz w:val="28"/>
          <w:szCs w:val="28"/>
          <w:lang w:eastAsia="ru-RU"/>
        </w:rPr>
        <w:t>(далее - учебная Платформа).</w:t>
      </w:r>
      <w:r w:rsidR="00146F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F048C">
        <w:rPr>
          <w:rFonts w:ascii="TimesNewRomanPSMT" w:eastAsia="Calibri" w:hAnsi="TimesNewRomanPSMT" w:cs="TimesNewRomanPSMT"/>
          <w:sz w:val="28"/>
          <w:szCs w:val="28"/>
        </w:rPr>
        <w:tab/>
      </w:r>
    </w:p>
    <w:p w14:paraId="573AD54C" w14:textId="37DCD877" w:rsidR="0006038C" w:rsidRPr="0006038C" w:rsidRDefault="0045083C" w:rsidP="0006038C">
      <w:pPr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</w:r>
      <w:r w:rsidR="0006038C">
        <w:rPr>
          <w:rFonts w:ascii="TimesNewRomanPSMT" w:eastAsia="Calibri" w:hAnsi="TimesNewRomanPSMT" w:cs="TimesNewRomanPSMT"/>
          <w:sz w:val="28"/>
          <w:szCs w:val="28"/>
        </w:rPr>
        <w:t>Н</w:t>
      </w:r>
      <w:r w:rsidR="0006038C" w:rsidRPr="0006038C">
        <w:rPr>
          <w:rFonts w:ascii="TimesNewRomanPSMT" w:eastAsia="Calibri" w:hAnsi="TimesNewRomanPSMT" w:cs="TimesNewRomanPSMT"/>
          <w:sz w:val="28"/>
          <w:szCs w:val="28"/>
        </w:rPr>
        <w:t>а официальном информа</w:t>
      </w:r>
      <w:r w:rsidR="0006038C">
        <w:rPr>
          <w:rFonts w:ascii="TimesNewRomanPSMT" w:eastAsia="Calibri" w:hAnsi="TimesNewRomanPSMT" w:cs="TimesNewRomanPSMT"/>
          <w:sz w:val="28"/>
          <w:szCs w:val="28"/>
        </w:rPr>
        <w:t xml:space="preserve">ционном портале государственной </w:t>
      </w:r>
      <w:r w:rsidR="0006038C" w:rsidRPr="0006038C">
        <w:rPr>
          <w:rFonts w:ascii="TimesNewRomanPSMT" w:eastAsia="Calibri" w:hAnsi="TimesNewRomanPSMT" w:cs="TimesNewRomanPSMT"/>
          <w:sz w:val="28"/>
          <w:szCs w:val="28"/>
        </w:rPr>
        <w:t xml:space="preserve">итоговой аттестации выпускников Камчатского края </w:t>
      </w:r>
      <w:hyperlink r:id="rId16" w:history="1">
        <w:r w:rsidR="00AE7484" w:rsidRPr="00B57DA2">
          <w:rPr>
            <w:rStyle w:val="af"/>
            <w:rFonts w:ascii="TimesNewRomanPSMT" w:eastAsia="Calibri" w:hAnsi="TimesNewRomanPSMT" w:cs="TimesNewRomanPSMT"/>
            <w:sz w:val="28"/>
            <w:szCs w:val="28"/>
          </w:rPr>
          <w:t>http://www.gia41.ru/</w:t>
        </w:r>
      </w:hyperlink>
      <w:r w:rsidR="00AE7484">
        <w:rPr>
          <w:rFonts w:ascii="TimesNewRomanPSMT" w:eastAsia="Calibri" w:hAnsi="TimesNewRomanPSMT" w:cs="TimesNewRomanPSMT"/>
          <w:sz w:val="28"/>
          <w:szCs w:val="28"/>
        </w:rPr>
        <w:t xml:space="preserve"> в</w:t>
      </w:r>
      <w:r w:rsidR="0006038C" w:rsidRPr="0006038C">
        <w:rPr>
          <w:rFonts w:ascii="TimesNewRomanPSMT" w:eastAsia="Calibri" w:hAnsi="TimesNewRomanPSMT" w:cs="TimesNewRomanPSMT"/>
          <w:sz w:val="28"/>
          <w:szCs w:val="28"/>
        </w:rPr>
        <w:t xml:space="preserve"> разделе</w:t>
      </w:r>
      <w:r w:rsidR="0006038C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06038C" w:rsidRPr="0006038C">
        <w:rPr>
          <w:rFonts w:ascii="TimesNewRomanPSMT" w:eastAsia="Calibri" w:hAnsi="TimesNewRomanPSMT" w:cs="TimesNewRomanPSMT"/>
          <w:sz w:val="28"/>
          <w:szCs w:val="28"/>
        </w:rPr>
        <w:t>«Апелляции» размещены материалы по вопросам подачи и рассмотрения апелляций</w:t>
      </w:r>
      <w:r w:rsidR="0006038C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06038C" w:rsidRPr="0006038C">
        <w:rPr>
          <w:rFonts w:ascii="TimesNewRomanPSMT" w:eastAsia="Calibri" w:hAnsi="TimesNewRomanPSMT" w:cs="TimesNewRomanPSMT"/>
          <w:sz w:val="28"/>
          <w:szCs w:val="28"/>
        </w:rPr>
        <w:t>о несогласии с выставленными баллами в дистанционном формате.</w:t>
      </w:r>
    </w:p>
    <w:p w14:paraId="0715B48E" w14:textId="77777777" w:rsidR="0006038C" w:rsidRPr="0006038C" w:rsidRDefault="0006038C" w:rsidP="0006038C">
      <w:pPr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</w:r>
      <w:r w:rsidRPr="0006038C">
        <w:rPr>
          <w:rFonts w:ascii="TimesNewRomanPSMT" w:eastAsia="Calibri" w:hAnsi="TimesNewRomanPSMT" w:cs="TimesNewRomanPSMT"/>
          <w:sz w:val="28"/>
          <w:szCs w:val="28"/>
        </w:rPr>
        <w:t>В случае отсутствия у апеллянта технических возможностей по месту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06038C">
        <w:rPr>
          <w:rFonts w:ascii="TimesNewRomanPSMT" w:eastAsia="Calibri" w:hAnsi="TimesNewRomanPSMT" w:cs="TimesNewRomanPSMT"/>
          <w:sz w:val="28"/>
          <w:szCs w:val="28"/>
        </w:rPr>
        <w:t>жительства (отсутствует ноутбук (персональный компьютер) или смартфон, или, при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06038C">
        <w:rPr>
          <w:rFonts w:ascii="TimesNewRomanPSMT" w:eastAsia="Calibri" w:hAnsi="TimesNewRomanPSMT" w:cs="TimesNewRomanPSMT"/>
          <w:sz w:val="28"/>
          <w:szCs w:val="28"/>
        </w:rPr>
        <w:t>наличии технических средств отсутствует подключение к сети Интернет), он может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06038C">
        <w:rPr>
          <w:rFonts w:ascii="TimesNewRomanPSMT" w:eastAsia="Calibri" w:hAnsi="TimesNewRomanPSMT" w:cs="TimesNewRomanPSMT"/>
          <w:sz w:val="28"/>
          <w:szCs w:val="28"/>
        </w:rPr>
        <w:t xml:space="preserve">обратиться в пункт рассмотрения апелляций о </w:t>
      </w:r>
      <w:r w:rsidRPr="0006038C">
        <w:rPr>
          <w:rFonts w:ascii="TimesNewRomanPSMT" w:eastAsia="Calibri" w:hAnsi="TimesNewRomanPSMT" w:cs="TimesNewRomanPSMT"/>
          <w:sz w:val="28"/>
          <w:szCs w:val="28"/>
        </w:rPr>
        <w:lastRenderedPageBreak/>
        <w:t>несогласии с выставленными баллами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06038C">
        <w:rPr>
          <w:rFonts w:ascii="TimesNewRomanPSMT" w:eastAsia="Calibri" w:hAnsi="TimesNewRomanPSMT" w:cs="TimesNewRomanPSMT"/>
          <w:sz w:val="28"/>
          <w:szCs w:val="28"/>
        </w:rPr>
        <w:t>(далее – Пункты). Пункты должны располагаться на базе образовательных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06038C">
        <w:rPr>
          <w:rFonts w:ascii="TimesNewRomanPSMT" w:eastAsia="Calibri" w:hAnsi="TimesNewRomanPSMT" w:cs="TimesNewRomanPSMT"/>
          <w:sz w:val="28"/>
          <w:szCs w:val="28"/>
        </w:rPr>
        <w:t>организаций (по согласованию с органами управления образованием) или на базе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06038C">
        <w:rPr>
          <w:rFonts w:ascii="TimesNewRomanPSMT" w:eastAsia="Calibri" w:hAnsi="TimesNewRomanPSMT" w:cs="TimesNewRomanPSMT"/>
          <w:sz w:val="28"/>
          <w:szCs w:val="28"/>
        </w:rPr>
        <w:t>органов местного самоуправления, осуществляющих управление в сфере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06038C">
        <w:rPr>
          <w:rFonts w:ascii="TimesNewRomanPSMT" w:eastAsia="Calibri" w:hAnsi="TimesNewRomanPSMT" w:cs="TimesNewRomanPSMT"/>
          <w:sz w:val="28"/>
          <w:szCs w:val="28"/>
        </w:rPr>
        <w:t xml:space="preserve">образования. При определении Пункта необходимо </w:t>
      </w:r>
      <w:r w:rsidR="00396420">
        <w:rPr>
          <w:rFonts w:ascii="TimesNewRomanPSMT" w:eastAsia="Calibri" w:hAnsi="TimesNewRomanPSMT" w:cs="TimesNewRomanPSMT"/>
          <w:sz w:val="28"/>
          <w:szCs w:val="28"/>
        </w:rPr>
        <w:t xml:space="preserve">было </w:t>
      </w:r>
      <w:r w:rsidRPr="0006038C">
        <w:rPr>
          <w:rFonts w:ascii="TimesNewRomanPSMT" w:eastAsia="Calibri" w:hAnsi="TimesNewRomanPSMT" w:cs="TimesNewRomanPSMT"/>
          <w:sz w:val="28"/>
          <w:szCs w:val="28"/>
        </w:rPr>
        <w:t>учесть наличие технических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06038C">
        <w:rPr>
          <w:rFonts w:ascii="TimesNewRomanPSMT" w:eastAsia="Calibri" w:hAnsi="TimesNewRomanPSMT" w:cs="TimesNewRomanPSMT"/>
          <w:sz w:val="28"/>
          <w:szCs w:val="28"/>
        </w:rPr>
        <w:t>возможностей и назначить ответственного специалиста.</w:t>
      </w:r>
    </w:p>
    <w:p w14:paraId="66BC6D4C" w14:textId="11C88BDD" w:rsidR="00146FD4" w:rsidRDefault="0006038C" w:rsidP="0006038C">
      <w:pPr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  <w:lang w:bidi="ru-RU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</w:r>
      <w:r w:rsidRPr="0006038C">
        <w:rPr>
          <w:rFonts w:ascii="TimesNewRomanPSMT" w:eastAsia="Calibri" w:hAnsi="TimesNewRomanPSMT" w:cs="TimesNewRomanPSMT"/>
          <w:sz w:val="28"/>
          <w:szCs w:val="28"/>
        </w:rPr>
        <w:t>В целях соблюдения прав участников государственной итоговой аттестации на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06038C">
        <w:rPr>
          <w:rFonts w:ascii="TimesNewRomanPSMT" w:eastAsia="Calibri" w:hAnsi="TimesNewRomanPSMT" w:cs="TimesNewRomanPSMT"/>
          <w:sz w:val="28"/>
          <w:szCs w:val="28"/>
        </w:rPr>
        <w:t xml:space="preserve">рассмотрение апелляций о несогласии с выставленными баллами </w:t>
      </w:r>
      <w:r w:rsidR="00C20217">
        <w:rPr>
          <w:rFonts w:ascii="TimesNewRomanPSMT" w:eastAsia="Calibri" w:hAnsi="TimesNewRomanPSMT" w:cs="TimesNewRomanPSMT"/>
          <w:sz w:val="28"/>
          <w:szCs w:val="28"/>
        </w:rPr>
        <w:t>в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шести школах </w:t>
      </w:r>
      <w:r w:rsidR="00396420">
        <w:rPr>
          <w:rFonts w:ascii="TimesNewRomanPSMT" w:eastAsia="Calibri" w:hAnsi="TimesNewRomanPSMT" w:cs="TimesNewRomanPSMT"/>
          <w:sz w:val="28"/>
          <w:szCs w:val="28"/>
        </w:rPr>
        <w:t xml:space="preserve">района 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были созданы </w:t>
      </w:r>
      <w:r>
        <w:rPr>
          <w:rFonts w:ascii="TimesNewRomanPSMT" w:eastAsia="Calibri" w:hAnsi="TimesNewRomanPSMT" w:cs="TimesNewRomanPSMT"/>
          <w:sz w:val="28"/>
          <w:szCs w:val="28"/>
          <w:lang w:bidi="ru-RU"/>
        </w:rPr>
        <w:t>пункты</w:t>
      </w:r>
      <w:r w:rsidRPr="0006038C">
        <w:rPr>
          <w:rFonts w:ascii="TimesNewRomanPSMT" w:eastAsia="Calibri" w:hAnsi="TimesNewRomanPSMT" w:cs="TimesNewRomanPSMT"/>
          <w:sz w:val="28"/>
          <w:szCs w:val="28"/>
          <w:lang w:bidi="ru-RU"/>
        </w:rPr>
        <w:t xml:space="preserve"> рассмотрения апелляций о несогласии с выставленными баллами в 202</w:t>
      </w:r>
      <w:r w:rsidR="00A16D15">
        <w:rPr>
          <w:rFonts w:ascii="TimesNewRomanPSMT" w:eastAsia="Calibri" w:hAnsi="TimesNewRomanPSMT" w:cs="TimesNewRomanPSMT"/>
          <w:sz w:val="28"/>
          <w:szCs w:val="28"/>
          <w:lang w:bidi="ru-RU"/>
        </w:rPr>
        <w:t>3</w:t>
      </w:r>
      <w:r w:rsidRPr="0006038C">
        <w:rPr>
          <w:rFonts w:ascii="TimesNewRomanPSMT" w:eastAsia="Calibri" w:hAnsi="TimesNewRomanPSMT" w:cs="TimesNewRomanPSMT"/>
          <w:sz w:val="28"/>
          <w:szCs w:val="28"/>
          <w:lang w:bidi="ru-RU"/>
        </w:rPr>
        <w:t xml:space="preserve"> году в Тигильском муниципальном районе</w:t>
      </w:r>
      <w:r>
        <w:rPr>
          <w:rFonts w:ascii="TimesNewRomanPSMT" w:eastAsia="Calibri" w:hAnsi="TimesNewRomanPSMT" w:cs="TimesNewRomanPSMT"/>
          <w:sz w:val="28"/>
          <w:szCs w:val="28"/>
          <w:lang w:bidi="ru-RU"/>
        </w:rPr>
        <w:t>. Информация о созданных Пунктах была доведена до всех участников ГИА-202</w:t>
      </w:r>
      <w:r w:rsidR="00A16D15">
        <w:rPr>
          <w:rFonts w:ascii="TimesNewRomanPSMT" w:eastAsia="Calibri" w:hAnsi="TimesNewRomanPSMT" w:cs="TimesNewRomanPSMT"/>
          <w:sz w:val="28"/>
          <w:szCs w:val="28"/>
          <w:lang w:bidi="ru-RU"/>
        </w:rPr>
        <w:t>3</w:t>
      </w:r>
      <w:r w:rsidR="00C20217">
        <w:rPr>
          <w:rFonts w:ascii="TimesNewRomanPSMT" w:eastAsia="Calibri" w:hAnsi="TimesNewRomanPSMT" w:cs="TimesNewRomanPSMT"/>
          <w:sz w:val="28"/>
          <w:szCs w:val="28"/>
          <w:lang w:bidi="ru-RU"/>
        </w:rPr>
        <w:t>.</w:t>
      </w:r>
      <w:r w:rsidR="00146FD4">
        <w:rPr>
          <w:rFonts w:ascii="TimesNewRomanPSMT" w:eastAsia="Calibri" w:hAnsi="TimesNewRomanPSMT" w:cs="TimesNewRomanPSMT"/>
          <w:sz w:val="28"/>
          <w:szCs w:val="28"/>
          <w:lang w:bidi="ru-RU"/>
        </w:rPr>
        <w:t xml:space="preserve"> Информация о пунктах приёма апелляций представлена в таблице № </w:t>
      </w:r>
      <w:r w:rsidR="003163E6">
        <w:rPr>
          <w:rFonts w:ascii="TimesNewRomanPSMT" w:eastAsia="Calibri" w:hAnsi="TimesNewRomanPSMT" w:cs="TimesNewRomanPSMT"/>
          <w:sz w:val="28"/>
          <w:szCs w:val="28"/>
          <w:lang w:bidi="ru-RU"/>
        </w:rPr>
        <w:t>4</w:t>
      </w:r>
      <w:r w:rsidR="00146FD4">
        <w:rPr>
          <w:rFonts w:ascii="TimesNewRomanPSMT" w:eastAsia="Calibri" w:hAnsi="TimesNewRomanPSMT" w:cs="TimesNewRomanPSMT"/>
          <w:sz w:val="28"/>
          <w:szCs w:val="28"/>
          <w:lang w:bidi="ru-RU"/>
        </w:rPr>
        <w:t>.</w:t>
      </w:r>
    </w:p>
    <w:p w14:paraId="65B9E1E9" w14:textId="032DEBE7" w:rsidR="0006038C" w:rsidRPr="00146FD4" w:rsidRDefault="00146FD4" w:rsidP="00146FD4">
      <w:pPr>
        <w:spacing w:line="240" w:lineRule="auto"/>
        <w:ind w:firstLine="0"/>
        <w:jc w:val="right"/>
        <w:rPr>
          <w:rFonts w:ascii="TimesNewRomanPSMT" w:eastAsia="Calibri" w:hAnsi="TimesNewRomanPSMT" w:cs="TimesNewRomanPSMT"/>
          <w:sz w:val="20"/>
          <w:szCs w:val="20"/>
          <w:lang w:bidi="ru-RU"/>
        </w:rPr>
      </w:pPr>
      <w:r w:rsidRPr="00146FD4">
        <w:rPr>
          <w:rFonts w:ascii="TimesNewRomanPSMT" w:eastAsia="Calibri" w:hAnsi="TimesNewRomanPSMT" w:cs="TimesNewRomanPSMT"/>
          <w:sz w:val="20"/>
          <w:szCs w:val="20"/>
          <w:lang w:bidi="ru-RU"/>
        </w:rPr>
        <w:t xml:space="preserve">таблица № </w:t>
      </w:r>
      <w:r w:rsidR="003163E6">
        <w:rPr>
          <w:rFonts w:ascii="TimesNewRomanPSMT" w:eastAsia="Calibri" w:hAnsi="TimesNewRomanPSMT" w:cs="TimesNewRomanPSMT"/>
          <w:sz w:val="20"/>
          <w:szCs w:val="20"/>
          <w:lang w:bidi="ru-RU"/>
        </w:rPr>
        <w:t>4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6"/>
        <w:gridCol w:w="3024"/>
        <w:gridCol w:w="3261"/>
        <w:gridCol w:w="2693"/>
      </w:tblGrid>
      <w:tr w:rsidR="0006038C" w:rsidRPr="0006038C" w14:paraId="4C860442" w14:textId="77777777" w:rsidTr="0006038C">
        <w:tc>
          <w:tcPr>
            <w:tcW w:w="486" w:type="dxa"/>
          </w:tcPr>
          <w:p w14:paraId="271C97AA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№</w:t>
            </w:r>
          </w:p>
          <w:p w14:paraId="0EF31D71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п/п</w:t>
            </w:r>
          </w:p>
          <w:p w14:paraId="1FBD32DF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3024" w:type="dxa"/>
          </w:tcPr>
          <w:p w14:paraId="38555F0B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Наименование</w:t>
            </w:r>
          </w:p>
          <w:p w14:paraId="3E2BEE28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организации</w:t>
            </w:r>
          </w:p>
          <w:p w14:paraId="365C411C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14:paraId="0C3A9B14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Местонахождение</w:t>
            </w:r>
          </w:p>
        </w:tc>
        <w:tc>
          <w:tcPr>
            <w:tcW w:w="2693" w:type="dxa"/>
          </w:tcPr>
          <w:p w14:paraId="3F5C01D1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Адрес электронной</w:t>
            </w:r>
          </w:p>
          <w:p w14:paraId="47BE8791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почты ответственного</w:t>
            </w:r>
          </w:p>
          <w:p w14:paraId="73639AF1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 w:bidi="ru-RU"/>
              </w:rPr>
            </w:pPr>
            <w:r w:rsidRPr="0006038C">
              <w:rPr>
                <w:rFonts w:eastAsia="Calibri"/>
                <w:lang w:eastAsia="en-US" w:bidi="ru-RU"/>
              </w:rPr>
              <w:t>специалиста</w:t>
            </w:r>
          </w:p>
          <w:p w14:paraId="4F3C0483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</w:p>
        </w:tc>
      </w:tr>
      <w:tr w:rsidR="0006038C" w:rsidRPr="0006038C" w14:paraId="5B000DD4" w14:textId="77777777" w:rsidTr="0006038C">
        <w:tc>
          <w:tcPr>
            <w:tcW w:w="486" w:type="dxa"/>
          </w:tcPr>
          <w:p w14:paraId="4C5E3CAE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4" w:type="dxa"/>
          </w:tcPr>
          <w:p w14:paraId="564ABDD8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МБОУ «Тигильская СОШ»</w:t>
            </w:r>
          </w:p>
        </w:tc>
        <w:tc>
          <w:tcPr>
            <w:tcW w:w="3261" w:type="dxa"/>
          </w:tcPr>
          <w:p w14:paraId="0C61F11F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с. Тигиль Тигильский район Камчатский край</w:t>
            </w:r>
          </w:p>
        </w:tc>
        <w:tc>
          <w:tcPr>
            <w:tcW w:w="2693" w:type="dxa"/>
          </w:tcPr>
          <w:p w14:paraId="246BEA16" w14:textId="77777777" w:rsidR="0006038C" w:rsidRPr="0006038C" w:rsidRDefault="00FA3783" w:rsidP="0006038C">
            <w:pPr>
              <w:pStyle w:val="a6"/>
              <w:rPr>
                <w:rFonts w:eastAsia="Calibri"/>
                <w:lang w:eastAsia="en-US"/>
              </w:rPr>
            </w:pPr>
            <w:hyperlink r:id="rId17" w:history="1">
              <w:r w:rsidR="0006038C" w:rsidRPr="0006038C">
                <w:rPr>
                  <w:rStyle w:val="af"/>
                  <w:rFonts w:ascii="TimesNewRomanPSMT" w:eastAsia="Calibri" w:hAnsi="TimesNewRomanPSMT" w:cs="TimesNewRomanPSMT"/>
                  <w:lang w:eastAsia="en-US"/>
                </w:rPr>
                <w:t>liska71@list.ru</w:t>
              </w:r>
            </w:hyperlink>
            <w:r w:rsidR="0006038C" w:rsidRPr="0006038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038C" w:rsidRPr="0006038C" w14:paraId="3EEA90A9" w14:textId="77777777" w:rsidTr="0006038C">
        <w:tc>
          <w:tcPr>
            <w:tcW w:w="486" w:type="dxa"/>
          </w:tcPr>
          <w:p w14:paraId="2C1F74EE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24" w:type="dxa"/>
          </w:tcPr>
          <w:p w14:paraId="4DD58C0D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МБОУ «Усть-Хайрюзовская СОШ»</w:t>
            </w:r>
          </w:p>
        </w:tc>
        <w:tc>
          <w:tcPr>
            <w:tcW w:w="3261" w:type="dxa"/>
          </w:tcPr>
          <w:p w14:paraId="146AB467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с. Усть-Хайрюзово Тигильский район Камчатский край</w:t>
            </w:r>
          </w:p>
        </w:tc>
        <w:tc>
          <w:tcPr>
            <w:tcW w:w="2693" w:type="dxa"/>
          </w:tcPr>
          <w:p w14:paraId="5C97998D" w14:textId="77777777" w:rsidR="0006038C" w:rsidRPr="0006038C" w:rsidRDefault="00FA3783" w:rsidP="0006038C">
            <w:pPr>
              <w:pStyle w:val="a6"/>
              <w:rPr>
                <w:rFonts w:eastAsia="Calibri"/>
                <w:lang w:val="en-US" w:eastAsia="en-US"/>
              </w:rPr>
            </w:pPr>
            <w:hyperlink r:id="rId18" w:history="1">
              <w:r w:rsidR="0006038C" w:rsidRPr="0006038C">
                <w:rPr>
                  <w:rStyle w:val="af"/>
                  <w:rFonts w:ascii="TimesNewRomanPSMT" w:eastAsia="Calibri" w:hAnsi="TimesNewRomanPSMT" w:cs="TimesNewRomanPSMT"/>
                  <w:lang w:val="en-US" w:eastAsia="en-US"/>
                </w:rPr>
                <w:t>schooll_uhrz@mail.ru</w:t>
              </w:r>
            </w:hyperlink>
            <w:r w:rsidR="0006038C" w:rsidRPr="0006038C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06038C" w:rsidRPr="0006038C" w14:paraId="1C612B12" w14:textId="77777777" w:rsidTr="0006038C">
        <w:tc>
          <w:tcPr>
            <w:tcW w:w="486" w:type="dxa"/>
          </w:tcPr>
          <w:p w14:paraId="47BC8673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24" w:type="dxa"/>
          </w:tcPr>
          <w:p w14:paraId="267EC890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МБОУ «Седанкинская СОШ»</w:t>
            </w:r>
          </w:p>
        </w:tc>
        <w:tc>
          <w:tcPr>
            <w:tcW w:w="3261" w:type="dxa"/>
          </w:tcPr>
          <w:p w14:paraId="68E10D88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с. Седанка Тигильский район Камчатский край</w:t>
            </w:r>
          </w:p>
        </w:tc>
        <w:tc>
          <w:tcPr>
            <w:tcW w:w="2693" w:type="dxa"/>
          </w:tcPr>
          <w:p w14:paraId="1CD116B7" w14:textId="77777777" w:rsidR="0006038C" w:rsidRPr="0006038C" w:rsidRDefault="00FA3783" w:rsidP="0006038C">
            <w:pPr>
              <w:pStyle w:val="a6"/>
              <w:rPr>
                <w:rFonts w:eastAsia="Calibri"/>
                <w:lang w:eastAsia="en-US"/>
              </w:rPr>
            </w:pPr>
            <w:hyperlink r:id="rId19" w:history="1">
              <w:r w:rsidR="0006038C" w:rsidRPr="0006038C">
                <w:rPr>
                  <w:rStyle w:val="af"/>
                  <w:rFonts w:ascii="TimesNewRomanPSMT" w:eastAsia="Calibri" w:hAnsi="TimesNewRomanPSMT" w:cs="TimesNewRomanPSMT"/>
                  <w:lang w:eastAsia="en-US"/>
                </w:rPr>
                <w:t>Lsregik@yandex.ru</w:t>
              </w:r>
            </w:hyperlink>
            <w:r w:rsidR="0006038C" w:rsidRPr="0006038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038C" w:rsidRPr="0006038C" w14:paraId="04B25974" w14:textId="77777777" w:rsidTr="0006038C">
        <w:tc>
          <w:tcPr>
            <w:tcW w:w="486" w:type="dxa"/>
          </w:tcPr>
          <w:p w14:paraId="56BE1B0B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24" w:type="dxa"/>
          </w:tcPr>
          <w:p w14:paraId="5620561A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МБОУ «Ковранская СШ»</w:t>
            </w:r>
          </w:p>
        </w:tc>
        <w:tc>
          <w:tcPr>
            <w:tcW w:w="3261" w:type="dxa"/>
          </w:tcPr>
          <w:p w14:paraId="31940CDF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с. Ковран Тигильский район Камчатский край</w:t>
            </w:r>
          </w:p>
        </w:tc>
        <w:tc>
          <w:tcPr>
            <w:tcW w:w="2693" w:type="dxa"/>
          </w:tcPr>
          <w:p w14:paraId="17BE904B" w14:textId="77777777" w:rsidR="0006038C" w:rsidRPr="0006038C" w:rsidRDefault="00FA3783" w:rsidP="0006038C">
            <w:pPr>
              <w:pStyle w:val="a6"/>
              <w:rPr>
                <w:rFonts w:eastAsia="Calibri"/>
                <w:lang w:eastAsia="en-US"/>
              </w:rPr>
            </w:pPr>
            <w:hyperlink r:id="rId20" w:history="1">
              <w:r w:rsidR="0006038C" w:rsidRPr="0006038C">
                <w:rPr>
                  <w:rStyle w:val="af"/>
                  <w:rFonts w:ascii="TimesNewRomanPSMT" w:eastAsia="Calibri" w:hAnsi="TimesNewRomanPSMT" w:cs="TimesNewRomanPSMT"/>
                  <w:lang w:val="en-US" w:eastAsia="en-US"/>
                </w:rPr>
                <w:t>Bcc-1962@yandex.ru</w:t>
              </w:r>
            </w:hyperlink>
            <w:r w:rsidR="0006038C" w:rsidRPr="0006038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038C" w:rsidRPr="0006038C" w14:paraId="6879FB79" w14:textId="77777777" w:rsidTr="0006038C">
        <w:tc>
          <w:tcPr>
            <w:tcW w:w="486" w:type="dxa"/>
          </w:tcPr>
          <w:p w14:paraId="491E6033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24" w:type="dxa"/>
          </w:tcPr>
          <w:p w14:paraId="2D5D730C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МБОУ «Воямпольская СОШ»</w:t>
            </w:r>
          </w:p>
        </w:tc>
        <w:tc>
          <w:tcPr>
            <w:tcW w:w="3261" w:type="dxa"/>
          </w:tcPr>
          <w:p w14:paraId="75136A20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с. Воямполка Тигильский район Камчатский край</w:t>
            </w:r>
          </w:p>
        </w:tc>
        <w:tc>
          <w:tcPr>
            <w:tcW w:w="2693" w:type="dxa"/>
          </w:tcPr>
          <w:p w14:paraId="04DB3481" w14:textId="77777777" w:rsidR="0006038C" w:rsidRPr="0006038C" w:rsidRDefault="00FA3783" w:rsidP="0006038C">
            <w:pPr>
              <w:pStyle w:val="a6"/>
              <w:rPr>
                <w:rFonts w:eastAsia="Calibri"/>
                <w:lang w:eastAsia="en-US"/>
              </w:rPr>
            </w:pPr>
            <w:hyperlink r:id="rId21" w:history="1">
              <w:r w:rsidR="0006038C" w:rsidRPr="0006038C">
                <w:rPr>
                  <w:rStyle w:val="af"/>
                  <w:rFonts w:ascii="TimesNewRomanPSMT" w:eastAsia="Calibri" w:hAnsi="TimesNewRomanPSMT" w:cs="TimesNewRomanPSMT"/>
                  <w:lang w:val="en-US" w:eastAsia="en-US"/>
                </w:rPr>
                <w:t>voyampolka@kamgov.ru</w:t>
              </w:r>
            </w:hyperlink>
            <w:r w:rsidR="0006038C" w:rsidRPr="0006038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038C" w:rsidRPr="0006038C" w14:paraId="7AA43063" w14:textId="77777777" w:rsidTr="0006038C">
        <w:tc>
          <w:tcPr>
            <w:tcW w:w="486" w:type="dxa"/>
          </w:tcPr>
          <w:p w14:paraId="2AB13D28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24" w:type="dxa"/>
          </w:tcPr>
          <w:p w14:paraId="6C83E618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МБОУ «Лесновская ООШ»</w:t>
            </w:r>
          </w:p>
        </w:tc>
        <w:tc>
          <w:tcPr>
            <w:tcW w:w="3261" w:type="dxa"/>
          </w:tcPr>
          <w:p w14:paraId="1B1F1A43" w14:textId="77777777" w:rsidR="0006038C" w:rsidRPr="0006038C" w:rsidRDefault="0006038C" w:rsidP="0006038C">
            <w:pPr>
              <w:pStyle w:val="a6"/>
              <w:rPr>
                <w:rFonts w:eastAsia="Calibri"/>
                <w:lang w:eastAsia="en-US"/>
              </w:rPr>
            </w:pPr>
            <w:r w:rsidRPr="0006038C">
              <w:rPr>
                <w:rFonts w:eastAsia="Calibri"/>
                <w:lang w:eastAsia="en-US"/>
              </w:rPr>
              <w:t>с. Лесная Тигильский район Камчатский край</w:t>
            </w:r>
          </w:p>
        </w:tc>
        <w:tc>
          <w:tcPr>
            <w:tcW w:w="2693" w:type="dxa"/>
          </w:tcPr>
          <w:p w14:paraId="133F336A" w14:textId="77777777" w:rsidR="0006038C" w:rsidRPr="0006038C" w:rsidRDefault="00FA3783" w:rsidP="0006038C">
            <w:pPr>
              <w:pStyle w:val="a6"/>
              <w:rPr>
                <w:rFonts w:eastAsia="Calibri"/>
                <w:lang w:eastAsia="en-US"/>
              </w:rPr>
            </w:pPr>
            <w:hyperlink r:id="rId22" w:history="1">
              <w:r w:rsidR="0006038C" w:rsidRPr="0006038C">
                <w:rPr>
                  <w:rStyle w:val="af"/>
                  <w:rFonts w:ascii="TimesNewRomanPSMT" w:eastAsia="Calibri" w:hAnsi="TimesNewRomanPSMT" w:cs="TimesNewRomanPSMT"/>
                  <w:lang w:val="en-US" w:eastAsia="en-US"/>
                </w:rPr>
                <w:t>Nadezhda_kaisarova@mail.ru</w:t>
              </w:r>
            </w:hyperlink>
            <w:r w:rsidR="0006038C" w:rsidRPr="0006038C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07E13FBA" w14:textId="77777777" w:rsidR="0006038C" w:rsidRDefault="0006038C" w:rsidP="008312D0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</w:p>
    <w:p w14:paraId="67567C7D" w14:textId="5167CE5D" w:rsidR="008312D0" w:rsidRDefault="0006038C" w:rsidP="008312D0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="008312D0" w:rsidRPr="008312D0">
        <w:rPr>
          <w:rFonts w:eastAsia="Calibri" w:cs="Times New Roman"/>
          <w:sz w:val="28"/>
          <w:szCs w:val="28"/>
        </w:rPr>
        <w:t xml:space="preserve">Обеспечение требований комплексной безопасности в пунктах проведения экзаменов Тигильского муниципального района в период проведения государственной итоговой </w:t>
      </w:r>
      <w:r w:rsidR="00AE7484" w:rsidRPr="008312D0">
        <w:rPr>
          <w:rFonts w:eastAsia="Calibri" w:cs="Times New Roman"/>
          <w:sz w:val="28"/>
          <w:szCs w:val="28"/>
        </w:rPr>
        <w:t>аттест</w:t>
      </w:r>
      <w:r w:rsidR="00AE7484">
        <w:rPr>
          <w:rFonts w:eastAsia="Calibri" w:cs="Times New Roman"/>
          <w:sz w:val="28"/>
          <w:szCs w:val="28"/>
        </w:rPr>
        <w:t>ации в</w:t>
      </w:r>
      <w:r w:rsidR="0045083C">
        <w:rPr>
          <w:rFonts w:eastAsia="Calibri" w:cs="Times New Roman"/>
          <w:sz w:val="28"/>
          <w:szCs w:val="28"/>
        </w:rPr>
        <w:t xml:space="preserve"> 202</w:t>
      </w:r>
      <w:r w:rsidR="00AE7484">
        <w:rPr>
          <w:rFonts w:eastAsia="Calibri" w:cs="Times New Roman"/>
          <w:sz w:val="28"/>
          <w:szCs w:val="28"/>
        </w:rPr>
        <w:t>3</w:t>
      </w:r>
      <w:r w:rsidR="008312D0">
        <w:rPr>
          <w:rFonts w:eastAsia="Calibri" w:cs="Times New Roman"/>
          <w:sz w:val="28"/>
          <w:szCs w:val="28"/>
        </w:rPr>
        <w:t xml:space="preserve"> году осуществлялось</w:t>
      </w:r>
      <w:r w:rsidR="008312D0" w:rsidRPr="008312D0">
        <w:rPr>
          <w:rFonts w:eastAsia="Calibri" w:cs="Times New Roman"/>
          <w:sz w:val="28"/>
          <w:szCs w:val="28"/>
        </w:rPr>
        <w:t xml:space="preserve"> следующим образом: </w:t>
      </w:r>
    </w:p>
    <w:p w14:paraId="7BF2B0E8" w14:textId="036726AC" w:rsidR="00330C04" w:rsidRPr="008312D0" w:rsidRDefault="00330C04" w:rsidP="008312D0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330C04">
        <w:rPr>
          <w:rFonts w:eastAsia="Times New Roman" w:cs="Times New Roman"/>
          <w:color w:val="000000"/>
          <w:spacing w:val="2"/>
          <w:sz w:val="28"/>
          <w:szCs w:val="28"/>
          <w:lang w:eastAsia="ru-RU" w:bidi="ru-RU"/>
        </w:rPr>
        <w:t xml:space="preserve">Все </w:t>
      </w:r>
      <w:r w:rsidR="00A16D15">
        <w:rPr>
          <w:rFonts w:eastAsia="Times New Roman" w:cs="Times New Roman"/>
          <w:color w:val="000000"/>
          <w:spacing w:val="2"/>
          <w:sz w:val="28"/>
          <w:szCs w:val="28"/>
          <w:lang w:eastAsia="ru-RU" w:bidi="ru-RU"/>
        </w:rPr>
        <w:t xml:space="preserve">три </w:t>
      </w:r>
      <w:r w:rsidRPr="00330C04">
        <w:rPr>
          <w:rFonts w:eastAsia="Times New Roman" w:cs="Times New Roman"/>
          <w:color w:val="000000"/>
          <w:spacing w:val="2"/>
          <w:sz w:val="28"/>
          <w:szCs w:val="28"/>
          <w:lang w:eastAsia="ru-RU" w:bidi="ru-RU"/>
        </w:rPr>
        <w:t>ППЭ оснащены металлодетекторами, блокираторами мобильной связи.</w:t>
      </w:r>
    </w:p>
    <w:p w14:paraId="2879AAE5" w14:textId="77777777" w:rsidR="008312D0" w:rsidRPr="008312D0" w:rsidRDefault="008312D0" w:rsidP="008312D0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8312D0">
        <w:rPr>
          <w:rFonts w:eastAsia="Calibri" w:cs="Times New Roman"/>
          <w:sz w:val="28"/>
          <w:szCs w:val="28"/>
        </w:rPr>
        <w:tab/>
        <w:t xml:space="preserve">В созданных </w:t>
      </w:r>
      <w:r>
        <w:rPr>
          <w:rFonts w:eastAsia="Calibri" w:cs="Times New Roman"/>
          <w:sz w:val="28"/>
          <w:szCs w:val="28"/>
        </w:rPr>
        <w:t>ППЭ имеются</w:t>
      </w:r>
      <w:r w:rsidRPr="008312D0">
        <w:rPr>
          <w:rFonts w:eastAsia="Calibri" w:cs="Times New Roman"/>
          <w:sz w:val="28"/>
          <w:szCs w:val="28"/>
        </w:rPr>
        <w:t xml:space="preserve"> стационарные рамочные и ручные металлоискатели:</w:t>
      </w:r>
    </w:p>
    <w:p w14:paraId="5E9DDB59" w14:textId="77777777" w:rsidR="008312D0" w:rsidRPr="008312D0" w:rsidRDefault="008312D0" w:rsidP="008312D0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8312D0">
        <w:rPr>
          <w:rFonts w:eastAsia="Calibri" w:cs="Times New Roman"/>
          <w:sz w:val="28"/>
          <w:szCs w:val="28"/>
        </w:rPr>
        <w:t>ППЭ № 036 - стационарный рамочный металлоискатель 1 шт.;</w:t>
      </w:r>
    </w:p>
    <w:p w14:paraId="68F4BC19" w14:textId="77777777" w:rsidR="008312D0" w:rsidRPr="008312D0" w:rsidRDefault="008312D0" w:rsidP="008312D0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8312D0">
        <w:rPr>
          <w:rFonts w:eastAsia="Calibri" w:cs="Times New Roman"/>
          <w:sz w:val="28"/>
          <w:szCs w:val="28"/>
        </w:rPr>
        <w:t>ППЭ № 037 - ручной металлоискатель 1 шт.</w:t>
      </w:r>
      <w:r w:rsidR="0045083C">
        <w:rPr>
          <w:rFonts w:eastAsia="Calibri" w:cs="Times New Roman"/>
          <w:sz w:val="28"/>
          <w:szCs w:val="28"/>
        </w:rPr>
        <w:t>, стационарный - 1 шт.</w:t>
      </w:r>
      <w:r w:rsidRPr="008312D0">
        <w:rPr>
          <w:rFonts w:eastAsia="Calibri" w:cs="Times New Roman"/>
          <w:sz w:val="28"/>
          <w:szCs w:val="28"/>
        </w:rPr>
        <w:t>;</w:t>
      </w:r>
    </w:p>
    <w:p w14:paraId="43AF2CE7" w14:textId="6A376094" w:rsidR="008312D0" w:rsidRPr="008312D0" w:rsidRDefault="008312D0" w:rsidP="008312D0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8312D0">
        <w:rPr>
          <w:rFonts w:eastAsia="Calibri" w:cs="Times New Roman"/>
          <w:sz w:val="28"/>
          <w:szCs w:val="28"/>
        </w:rPr>
        <w:t>ППЭ № 038 - стационарный   рамочный металлоискатель 1 шт., ручной металлоискатель 1 шт.;</w:t>
      </w:r>
    </w:p>
    <w:p w14:paraId="325A7F26" w14:textId="77777777" w:rsidR="008312D0" w:rsidRPr="008312D0" w:rsidRDefault="008312D0" w:rsidP="008312D0">
      <w:pPr>
        <w:spacing w:line="240" w:lineRule="auto"/>
        <w:ind w:firstLine="0"/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</w:pPr>
      <w:r w:rsidRPr="008312D0">
        <w:rPr>
          <w:rFonts w:ascii="TimesNewRomanPSMT" w:eastAsia="Calibri" w:hAnsi="TimesNewRomanPSMT" w:cs="TimesNewRomanPSMT"/>
          <w:sz w:val="28"/>
          <w:szCs w:val="28"/>
        </w:rPr>
        <w:tab/>
        <w:t xml:space="preserve">Работники общеобразовательных учреждений имеют допуск </w:t>
      </w:r>
      <w:r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>к работе с метал</w:t>
      </w:r>
      <w:r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softHyphen/>
        <w:t>лоискателями, утверждённые приказами руководителей:</w:t>
      </w:r>
    </w:p>
    <w:p w14:paraId="54CC977D" w14:textId="2F729ACA" w:rsidR="008312D0" w:rsidRPr="008312D0" w:rsidRDefault="008312D0" w:rsidP="008312D0">
      <w:pPr>
        <w:spacing w:line="240" w:lineRule="auto"/>
        <w:ind w:firstLine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8312D0">
        <w:rPr>
          <w:rFonts w:eastAsia="Calibri" w:cs="Times New Roman"/>
          <w:sz w:val="28"/>
          <w:szCs w:val="28"/>
        </w:rPr>
        <w:t xml:space="preserve">МБОУ «Тигильская СОШ» ППЭ № 036 приказ </w:t>
      </w:r>
      <w:r w:rsidR="00AE7484" w:rsidRPr="008312D0">
        <w:rPr>
          <w:rFonts w:eastAsia="Calibri" w:cs="Times New Roman"/>
          <w:sz w:val="28"/>
          <w:szCs w:val="28"/>
        </w:rPr>
        <w:t>№ 138</w:t>
      </w:r>
      <w:r w:rsidRPr="008312D0">
        <w:rPr>
          <w:rFonts w:eastAsia="Calibri" w:cs="Times New Roman"/>
          <w:sz w:val="28"/>
          <w:szCs w:val="28"/>
        </w:rPr>
        <w:t xml:space="preserve">- Д от 17.06.2020; </w:t>
      </w:r>
    </w:p>
    <w:p w14:paraId="47DC8993" w14:textId="77777777" w:rsidR="008312D0" w:rsidRPr="008312D0" w:rsidRDefault="008312D0" w:rsidP="008312D0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8312D0">
        <w:rPr>
          <w:rFonts w:eastAsia="Calibri" w:cs="Times New Roman"/>
          <w:sz w:val="28"/>
          <w:szCs w:val="28"/>
        </w:rPr>
        <w:t>МБОУ «Усть-Хайрюзовская СОШ» ППЭ № 037</w:t>
      </w:r>
      <w:r w:rsidRPr="008312D0">
        <w:rPr>
          <w:rFonts w:eastAsia="Times New Roman" w:cs="Times New Roman"/>
          <w:sz w:val="28"/>
          <w:szCs w:val="28"/>
        </w:rPr>
        <w:t xml:space="preserve"> приказ № 160-П от 05.09.2019; </w:t>
      </w:r>
    </w:p>
    <w:p w14:paraId="7296AD35" w14:textId="3B21D9F6" w:rsidR="008312D0" w:rsidRPr="008312D0" w:rsidRDefault="008312D0" w:rsidP="008312D0">
      <w:pPr>
        <w:spacing w:line="240" w:lineRule="auto"/>
        <w:ind w:firstLine="0"/>
        <w:jc w:val="left"/>
        <w:rPr>
          <w:rFonts w:eastAsia="Times New Roman" w:cs="Times New Roman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8312D0">
        <w:rPr>
          <w:rFonts w:eastAsia="Calibri" w:cs="Times New Roman"/>
          <w:sz w:val="28"/>
          <w:szCs w:val="28"/>
        </w:rPr>
        <w:t xml:space="preserve">МБОУ «Седанкинская СОШ» ППЭ № </w:t>
      </w:r>
      <w:r w:rsidR="00AE7484" w:rsidRPr="008312D0">
        <w:rPr>
          <w:rFonts w:eastAsia="Calibri" w:cs="Times New Roman"/>
          <w:sz w:val="28"/>
          <w:szCs w:val="28"/>
        </w:rPr>
        <w:t>038 приказ</w:t>
      </w:r>
      <w:r w:rsidRPr="008312D0">
        <w:rPr>
          <w:rFonts w:eastAsia="Times New Roman" w:cs="Times New Roman"/>
          <w:bCs/>
          <w:sz w:val="28"/>
          <w:szCs w:val="28"/>
        </w:rPr>
        <w:t xml:space="preserve"> № 67 от 16.09.2019;</w:t>
      </w:r>
    </w:p>
    <w:p w14:paraId="197FBE2C" w14:textId="6980FA42" w:rsidR="008312D0" w:rsidRPr="008312D0" w:rsidRDefault="008312D0" w:rsidP="008312D0">
      <w:pPr>
        <w:spacing w:line="240" w:lineRule="auto"/>
        <w:ind w:firstLine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ab/>
      </w:r>
    </w:p>
    <w:p w14:paraId="54AF5176" w14:textId="77777777" w:rsidR="008312D0" w:rsidRPr="008312D0" w:rsidRDefault="008312D0" w:rsidP="008312D0">
      <w:pPr>
        <w:spacing w:line="240" w:lineRule="auto"/>
        <w:ind w:firstLine="0"/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</w:pPr>
      <w:r w:rsidRPr="008312D0">
        <w:rPr>
          <w:rFonts w:eastAsia="Times New Roman" w:cs="Times New Roman"/>
          <w:bCs/>
          <w:color w:val="000000"/>
          <w:spacing w:val="1"/>
          <w:sz w:val="22"/>
          <w:lang w:eastAsia="ru-RU" w:bidi="ru-RU"/>
        </w:rPr>
        <w:tab/>
      </w:r>
      <w:r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>В зданиях школ осуществляется пропускной режим, который установлен положением о внутри объектовом и пропускно</w:t>
      </w:r>
      <w:r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softHyphen/>
        <w:t xml:space="preserve">м режимов. </w:t>
      </w:r>
      <w:r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Эти </w:t>
      </w:r>
      <w:r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>Положения утверждены приказами руководителей:</w:t>
      </w:r>
    </w:p>
    <w:p w14:paraId="64D4ED89" w14:textId="13380F88" w:rsidR="008312D0" w:rsidRPr="008312D0" w:rsidRDefault="008312D0" w:rsidP="008312D0">
      <w:pPr>
        <w:spacing w:line="240" w:lineRule="auto"/>
        <w:ind w:firstLine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8312D0">
        <w:rPr>
          <w:rFonts w:eastAsia="Calibri" w:cs="Times New Roman"/>
          <w:sz w:val="28"/>
          <w:szCs w:val="28"/>
        </w:rPr>
        <w:t xml:space="preserve">МБОУ «Тигильская СОШ» ППЭ № </w:t>
      </w:r>
      <w:r w:rsidR="00F32128" w:rsidRPr="008312D0">
        <w:rPr>
          <w:rFonts w:eastAsia="Calibri" w:cs="Times New Roman"/>
          <w:sz w:val="28"/>
          <w:szCs w:val="28"/>
        </w:rPr>
        <w:t>036</w:t>
      </w:r>
      <w:r w:rsidR="00F32128">
        <w:rPr>
          <w:rFonts w:eastAsia="Calibri" w:cs="Times New Roman"/>
          <w:sz w:val="28"/>
          <w:szCs w:val="28"/>
        </w:rPr>
        <w:t>,</w:t>
      </w:r>
      <w:r w:rsidR="00F32128" w:rsidRPr="008312D0">
        <w:rPr>
          <w:rFonts w:eastAsia="Calibri" w:cs="Times New Roman"/>
          <w:sz w:val="28"/>
          <w:szCs w:val="28"/>
        </w:rPr>
        <w:t xml:space="preserve"> приказ</w:t>
      </w:r>
      <w:r w:rsidRPr="008312D0">
        <w:rPr>
          <w:rFonts w:eastAsia="Calibri" w:cs="Times New Roman"/>
          <w:sz w:val="28"/>
          <w:szCs w:val="28"/>
        </w:rPr>
        <w:t xml:space="preserve"> по школе №88 -Д от 12.03.2018;</w:t>
      </w:r>
    </w:p>
    <w:p w14:paraId="57A9A085" w14:textId="2E4C634A" w:rsidR="008312D0" w:rsidRPr="008312D0" w:rsidRDefault="008312D0" w:rsidP="008312D0">
      <w:pPr>
        <w:spacing w:line="240" w:lineRule="auto"/>
        <w:ind w:firstLine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8312D0">
        <w:rPr>
          <w:rFonts w:eastAsia="Calibri" w:cs="Times New Roman"/>
          <w:sz w:val="28"/>
          <w:szCs w:val="28"/>
        </w:rPr>
        <w:t>МБОУ «Усть-Хайрюзовская СОШ» ППЭ № 037</w:t>
      </w:r>
      <w:r w:rsidR="00F32128">
        <w:rPr>
          <w:rFonts w:eastAsia="Calibri" w:cs="Times New Roman"/>
          <w:sz w:val="28"/>
          <w:szCs w:val="28"/>
        </w:rPr>
        <w:t>,</w:t>
      </w:r>
      <w:r w:rsidRPr="008312D0">
        <w:rPr>
          <w:rFonts w:eastAsia="Calibri" w:cs="Times New Roman"/>
          <w:sz w:val="28"/>
          <w:szCs w:val="28"/>
        </w:rPr>
        <w:t xml:space="preserve"> приказ по </w:t>
      </w:r>
      <w:r w:rsidR="00AE7484" w:rsidRPr="008312D0">
        <w:rPr>
          <w:rFonts w:eastAsia="Calibri" w:cs="Times New Roman"/>
          <w:sz w:val="28"/>
          <w:szCs w:val="28"/>
        </w:rPr>
        <w:t>школе №</w:t>
      </w:r>
      <w:r w:rsidRPr="008312D0">
        <w:rPr>
          <w:rFonts w:eastAsia="Calibri" w:cs="Times New Roman"/>
          <w:sz w:val="28"/>
          <w:szCs w:val="28"/>
        </w:rPr>
        <w:t xml:space="preserve"> 121/1 от 29.05.2018;</w:t>
      </w:r>
    </w:p>
    <w:p w14:paraId="46FC4A09" w14:textId="19413BC6" w:rsidR="008312D0" w:rsidRPr="00A16D15" w:rsidRDefault="008312D0" w:rsidP="008312D0">
      <w:pPr>
        <w:spacing w:line="240" w:lineRule="auto"/>
        <w:ind w:firstLine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8312D0">
        <w:rPr>
          <w:rFonts w:eastAsia="Calibri" w:cs="Times New Roman"/>
          <w:sz w:val="28"/>
          <w:szCs w:val="28"/>
        </w:rPr>
        <w:t xml:space="preserve"> МБОУ «Седанкинская СОШ» ППЭ № 038</w:t>
      </w:r>
      <w:r w:rsidR="00F32128">
        <w:rPr>
          <w:rFonts w:eastAsia="Calibri" w:cs="Times New Roman"/>
          <w:sz w:val="28"/>
          <w:szCs w:val="28"/>
        </w:rPr>
        <w:t>,</w:t>
      </w:r>
      <w:r w:rsidRPr="008312D0">
        <w:rPr>
          <w:rFonts w:eastAsia="Calibri" w:cs="Times New Roman"/>
          <w:sz w:val="28"/>
          <w:szCs w:val="28"/>
        </w:rPr>
        <w:t xml:space="preserve"> приказ по </w:t>
      </w:r>
      <w:r w:rsidR="00AE7484" w:rsidRPr="008312D0">
        <w:rPr>
          <w:rFonts w:eastAsia="Calibri" w:cs="Times New Roman"/>
          <w:sz w:val="28"/>
          <w:szCs w:val="28"/>
        </w:rPr>
        <w:t>школе №</w:t>
      </w:r>
      <w:r w:rsidRPr="008312D0">
        <w:rPr>
          <w:rFonts w:eastAsia="Calibri" w:cs="Times New Roman"/>
          <w:sz w:val="28"/>
          <w:szCs w:val="28"/>
        </w:rPr>
        <w:t xml:space="preserve"> 47 от 30.08.2018</w:t>
      </w:r>
      <w:r w:rsidR="00A16D15">
        <w:rPr>
          <w:rFonts w:eastAsia="Calibri" w:cs="Times New Roman"/>
          <w:sz w:val="28"/>
          <w:szCs w:val="28"/>
        </w:rPr>
        <w:t>.</w:t>
      </w:r>
    </w:p>
    <w:p w14:paraId="57B1073F" w14:textId="2B3604DB" w:rsidR="008312D0" w:rsidRPr="008312D0" w:rsidRDefault="008312D0" w:rsidP="008312D0">
      <w:pPr>
        <w:spacing w:line="240" w:lineRule="auto"/>
        <w:ind w:firstLine="0"/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</w:pPr>
      <w:r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ab/>
        <w:t>В зданиях школ имеется видеонаблюдение.</w:t>
      </w:r>
      <w:r w:rsidR="00F32128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 Также</w:t>
      </w:r>
      <w:r w:rsidR="00F32128"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>,</w:t>
      </w:r>
      <w:r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 в аудиториях проведения экзаменов установлено онлайн наблюдение в МБОУ «Тигильская СОШ», МБОУ «Усть-Хайрюзовская СОШ»</w:t>
      </w:r>
      <w:r w:rsidR="006010AC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>,</w:t>
      </w:r>
      <w:r w:rsidR="006010AC"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 МБОУ «Седанкинская СОШ»</w:t>
      </w:r>
      <w:r w:rsidR="00A16D15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>.</w:t>
      </w:r>
    </w:p>
    <w:p w14:paraId="3D6FDCC5" w14:textId="7409FBF3" w:rsidR="008312D0" w:rsidRPr="008312D0" w:rsidRDefault="008312D0" w:rsidP="008312D0">
      <w:pPr>
        <w:spacing w:line="240" w:lineRule="auto"/>
        <w:ind w:firstLine="0"/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</w:pPr>
      <w:r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ab/>
        <w:t xml:space="preserve">В школах Тигильского муниципального </w:t>
      </w:r>
      <w:r w:rsidR="00F32128"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>района оформлены</w:t>
      </w:r>
      <w:r w:rsidR="00A16D15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Паспорта безопасности, </w:t>
      </w:r>
      <w:r w:rsidR="003163E6"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>утверждённые</w:t>
      </w:r>
      <w:r w:rsidR="003163E6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: </w:t>
      </w:r>
      <w:r w:rsidR="003163E6"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>МБОУ</w:t>
      </w:r>
      <w:r w:rsidR="00AE45E9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 «Тигильская СОШ» от 11.05.2023, МБОУ «Усть-Хайрюзовская СОШ» от 04.05.2023, МБОУ «Седанкинская СОШ» от 09.02.2020, МБОУ «Ковранская СШ» от 09.02.2020, МБОУ «Лесновская ООШ» от 09.02.2020.</w:t>
      </w:r>
      <w:r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ab/>
        <w:t>Также имеются Планы взаимо</w:t>
      </w:r>
      <w:r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softHyphen/>
        <w:t xml:space="preserve">действия с территориальными органами безопасности, территориальными органами МВД России и территориальными органами Росгвардии по защите объекта (территории) от террористических угроз, утверждены 06.05.2019 года. </w:t>
      </w:r>
    </w:p>
    <w:p w14:paraId="07754617" w14:textId="77777777" w:rsidR="008312D0" w:rsidRPr="008312D0" w:rsidRDefault="008312D0" w:rsidP="004F5E25">
      <w:pPr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</w:rPr>
      </w:pPr>
      <w:r w:rsidRPr="008312D0">
        <w:rPr>
          <w:rFonts w:eastAsia="Times New Roman" w:cs="Times New Roman"/>
          <w:bCs/>
          <w:color w:val="000000"/>
          <w:spacing w:val="1"/>
          <w:sz w:val="28"/>
          <w:szCs w:val="28"/>
          <w:lang w:eastAsia="ru-RU" w:bidi="ru-RU"/>
        </w:rPr>
        <w:tab/>
        <w:t xml:space="preserve">Здания школ охраняются штатными работниками (сторожами). </w:t>
      </w:r>
    </w:p>
    <w:p w14:paraId="390E8FA3" w14:textId="78EFDF5C" w:rsidR="0029599E" w:rsidRPr="0029599E" w:rsidRDefault="0029599E" w:rsidP="0029599E">
      <w:pPr>
        <w:autoSpaceDE w:val="0"/>
        <w:autoSpaceDN w:val="0"/>
        <w:adjustRightInd w:val="0"/>
        <w:spacing w:after="200" w:line="240" w:lineRule="auto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ab/>
      </w:r>
      <w:r w:rsidRPr="0029599E">
        <w:rPr>
          <w:rFonts w:eastAsia="Calibri" w:cs="Times New Roman"/>
          <w:sz w:val="28"/>
          <w:szCs w:val="28"/>
        </w:rPr>
        <w:t>Проверка готовности ППЭ</w:t>
      </w:r>
      <w:r w:rsidRPr="0029599E">
        <w:rPr>
          <w:rFonts w:ascii="TimesNewRomanPSMT" w:eastAsia="Calibri" w:hAnsi="TimesNewRomanPSMT" w:cs="TimesNewRomanPSMT"/>
          <w:sz w:val="28"/>
          <w:szCs w:val="28"/>
        </w:rPr>
        <w:t xml:space="preserve">, расположенных на территории Тигильского муниципального района, к проведению единого государственного экзамена осуществлялась на основании приказа Министерства образования Камчатского края </w:t>
      </w:r>
      <w:r w:rsidRPr="0009099E">
        <w:rPr>
          <w:rFonts w:eastAsia="Calibri" w:cs="Times New Roman"/>
          <w:sz w:val="28"/>
          <w:szCs w:val="28"/>
        </w:rPr>
        <w:t>от 0</w:t>
      </w:r>
      <w:r w:rsidR="00A62C3E" w:rsidRPr="0009099E">
        <w:rPr>
          <w:rFonts w:eastAsia="Calibri" w:cs="Times New Roman"/>
          <w:sz w:val="28"/>
          <w:szCs w:val="28"/>
        </w:rPr>
        <w:t>5</w:t>
      </w:r>
      <w:r w:rsidRPr="0009099E">
        <w:rPr>
          <w:rFonts w:eastAsia="Calibri" w:cs="Times New Roman"/>
          <w:sz w:val="28"/>
          <w:szCs w:val="28"/>
        </w:rPr>
        <w:t>.05.202</w:t>
      </w:r>
      <w:r w:rsidR="00A62C3E" w:rsidRPr="0009099E">
        <w:rPr>
          <w:rFonts w:eastAsia="Calibri" w:cs="Times New Roman"/>
          <w:sz w:val="28"/>
          <w:szCs w:val="28"/>
        </w:rPr>
        <w:t>3</w:t>
      </w:r>
      <w:r w:rsidRPr="0009099E">
        <w:rPr>
          <w:rFonts w:eastAsia="Calibri" w:cs="Times New Roman"/>
          <w:sz w:val="28"/>
          <w:szCs w:val="28"/>
        </w:rPr>
        <w:t xml:space="preserve"> №</w:t>
      </w:r>
      <w:r w:rsidR="00A62C3E">
        <w:rPr>
          <w:rFonts w:eastAsia="Calibri" w:cs="Times New Roman"/>
          <w:sz w:val="28"/>
          <w:szCs w:val="28"/>
        </w:rPr>
        <w:t xml:space="preserve"> 405</w:t>
      </w:r>
      <w:r w:rsidRPr="0029599E">
        <w:rPr>
          <w:rFonts w:ascii="Calibri" w:eastAsia="Calibri" w:hAnsi="Calibri" w:cs="Calibri"/>
          <w:sz w:val="22"/>
        </w:rPr>
        <w:t xml:space="preserve"> </w:t>
      </w:r>
      <w:r w:rsidRPr="0029599E">
        <w:rPr>
          <w:rFonts w:eastAsia="Calibri" w:cs="Times New Roman"/>
          <w:sz w:val="28"/>
          <w:szCs w:val="28"/>
        </w:rPr>
        <w:t xml:space="preserve">«О проведении проверок готовности пунктов проведения экзаменов, расположенных на территории Камчатского края, к проведению государственной итоговой аттестации по образовательным программам среднего общего образования </w:t>
      </w:r>
      <w:r w:rsidRPr="0029599E">
        <w:rPr>
          <w:rFonts w:ascii="TimesNewRomanPSMT" w:eastAsia="Calibri" w:hAnsi="TimesNewRomanPSMT" w:cs="TimesNewRomanPSMT"/>
          <w:sz w:val="28"/>
          <w:szCs w:val="28"/>
        </w:rPr>
        <w:t>(основной период) в Камчатском крае в 202</w:t>
      </w:r>
      <w:r w:rsidR="00A62C3E">
        <w:rPr>
          <w:rFonts w:ascii="TimesNewRomanPSMT" w:eastAsia="Calibri" w:hAnsi="TimesNewRomanPSMT" w:cs="TimesNewRomanPSMT"/>
          <w:sz w:val="28"/>
          <w:szCs w:val="28"/>
        </w:rPr>
        <w:t>3</w:t>
      </w:r>
      <w:r w:rsidRPr="0029599E">
        <w:rPr>
          <w:rFonts w:ascii="TimesNewRomanPSMT" w:eastAsia="Calibri" w:hAnsi="TimesNewRomanPSMT" w:cs="TimesNewRomanPSMT"/>
          <w:sz w:val="28"/>
          <w:szCs w:val="28"/>
        </w:rPr>
        <w:t xml:space="preserve"> году» и приказа Управления образования администрации Тигильского муниципального района </w:t>
      </w:r>
      <w:r w:rsidRPr="0029599E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09099E">
        <w:rPr>
          <w:rFonts w:eastAsia="Times New Roman" w:cs="Times New Roman"/>
          <w:bCs/>
          <w:sz w:val="28"/>
          <w:szCs w:val="28"/>
          <w:lang w:eastAsia="ru-RU"/>
        </w:rPr>
        <w:t>11</w:t>
      </w:r>
      <w:r w:rsidRPr="0029599E">
        <w:rPr>
          <w:rFonts w:eastAsia="Times New Roman" w:cs="Times New Roman"/>
          <w:bCs/>
          <w:sz w:val="28"/>
          <w:szCs w:val="28"/>
          <w:lang w:eastAsia="ru-RU"/>
        </w:rPr>
        <w:t>.05.202</w:t>
      </w:r>
      <w:r w:rsidR="0009099E">
        <w:rPr>
          <w:rFonts w:eastAsia="Times New Roman" w:cs="Times New Roman"/>
          <w:bCs/>
          <w:sz w:val="28"/>
          <w:szCs w:val="28"/>
          <w:lang w:eastAsia="ru-RU"/>
        </w:rPr>
        <w:t>3</w:t>
      </w:r>
      <w:r w:rsidRPr="0029599E">
        <w:rPr>
          <w:rFonts w:eastAsia="Times New Roman" w:cs="Times New Roman"/>
          <w:bCs/>
          <w:sz w:val="28"/>
          <w:szCs w:val="28"/>
          <w:lang w:eastAsia="ru-RU"/>
        </w:rPr>
        <w:t xml:space="preserve"> г № </w:t>
      </w:r>
      <w:r w:rsidR="0009099E">
        <w:rPr>
          <w:rFonts w:eastAsia="Times New Roman" w:cs="Times New Roman"/>
          <w:bCs/>
          <w:sz w:val="28"/>
          <w:szCs w:val="28"/>
          <w:lang w:eastAsia="ru-RU"/>
        </w:rPr>
        <w:t>58</w:t>
      </w:r>
      <w:r w:rsidRPr="0029599E">
        <w:rPr>
          <w:rFonts w:eastAsia="Times New Roman" w:cs="Times New Roman"/>
          <w:bCs/>
          <w:sz w:val="28"/>
          <w:szCs w:val="28"/>
          <w:lang w:eastAsia="ru-RU"/>
        </w:rPr>
        <w:t>-Д «О проведении проверок готовности пунктов проведения экзаменов, расположенных на территории Тигильского муниципального района, к проведению государственной итоговой аттестации по образовательным программам среднего общего образования в основной период в 202</w:t>
      </w:r>
      <w:r w:rsidR="0009099E">
        <w:rPr>
          <w:rFonts w:eastAsia="Times New Roman" w:cs="Times New Roman"/>
          <w:bCs/>
          <w:sz w:val="28"/>
          <w:szCs w:val="28"/>
          <w:lang w:eastAsia="ru-RU"/>
        </w:rPr>
        <w:t>3</w:t>
      </w:r>
      <w:r w:rsidRPr="0029599E">
        <w:rPr>
          <w:rFonts w:eastAsia="Times New Roman" w:cs="Times New Roman"/>
          <w:bCs/>
          <w:sz w:val="28"/>
          <w:szCs w:val="28"/>
          <w:lang w:eastAsia="ru-RU"/>
        </w:rPr>
        <w:t xml:space="preserve"> году». </w:t>
      </w:r>
      <w:r w:rsidRPr="0029599E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Руководителями общеобразовательных учреждений были предоставлены </w:t>
      </w:r>
      <w:r w:rsidRPr="002959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Акты готовности </w:t>
      </w:r>
      <w:r w:rsidR="0009099E" w:rsidRPr="0029599E">
        <w:rPr>
          <w:rFonts w:eastAsia="Times New Roman" w:cs="Times New Roman"/>
          <w:color w:val="000000"/>
          <w:sz w:val="28"/>
          <w:szCs w:val="28"/>
          <w:lang w:eastAsia="ru-RU"/>
        </w:rPr>
        <w:t>ППЭ 11.05.2023</w:t>
      </w:r>
      <w:r w:rsidRPr="002959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29599E">
        <w:rPr>
          <w:rFonts w:eastAsia="Times New Roman" w:cs="Times New Roman"/>
          <w:bCs/>
          <w:sz w:val="28"/>
          <w:szCs w:val="28"/>
          <w:lang w:eastAsia="ru-RU"/>
        </w:rPr>
        <w:t xml:space="preserve">в адрес </w:t>
      </w:r>
      <w:r w:rsidRPr="0029599E">
        <w:rPr>
          <w:rFonts w:eastAsia="Times New Roman" w:cs="Times New Roman"/>
          <w:color w:val="000000"/>
          <w:sz w:val="28"/>
          <w:szCs w:val="28"/>
          <w:lang w:eastAsia="ru-RU"/>
        </w:rPr>
        <w:t>Управлени</w:t>
      </w:r>
      <w:r w:rsidR="0009099E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2959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Тигильского муниципального района, подписанные руководителями школ, членами Государственной экзаменационной комиссии и направлены в адрес Министерства образования Камчатского края. </w:t>
      </w:r>
    </w:p>
    <w:p w14:paraId="7EA92B4A" w14:textId="578CEBE1" w:rsidR="00F757F5" w:rsidRPr="00F757F5" w:rsidRDefault="00F757F5" w:rsidP="00F757F5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F757F5">
        <w:rPr>
          <w:rFonts w:eastAsia="Times New Roman" w:cs="Times New Roman"/>
          <w:bCs/>
          <w:sz w:val="28"/>
          <w:szCs w:val="28"/>
          <w:lang w:eastAsia="ru-RU"/>
        </w:rPr>
        <w:t>Информация об организации обеспечения охраны правопорядка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F757F5">
        <w:rPr>
          <w:rFonts w:eastAsia="Times New Roman" w:cs="Times New Roman"/>
          <w:bCs/>
          <w:sz w:val="28"/>
          <w:szCs w:val="28"/>
          <w:lang w:eastAsia="ru-RU"/>
        </w:rPr>
        <w:t xml:space="preserve">в пунктах проведения экзаменов и на прилегающих к ним территориях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F757F5">
        <w:rPr>
          <w:rFonts w:eastAsia="Times New Roman" w:cs="Times New Roman"/>
          <w:bCs/>
          <w:sz w:val="28"/>
          <w:szCs w:val="28"/>
          <w:lang w:eastAsia="ru-RU"/>
        </w:rPr>
        <w:t>в 202</w:t>
      </w:r>
      <w:r w:rsidR="0009099E">
        <w:rPr>
          <w:rFonts w:eastAsia="Times New Roman" w:cs="Times New Roman"/>
          <w:bCs/>
          <w:sz w:val="28"/>
          <w:szCs w:val="28"/>
          <w:lang w:eastAsia="ru-RU"/>
        </w:rPr>
        <w:t>3</w:t>
      </w:r>
      <w:r w:rsidRPr="00F757F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F757F5">
        <w:rPr>
          <w:rFonts w:eastAsia="Times New Roman" w:cs="Times New Roman"/>
          <w:bCs/>
          <w:sz w:val="28"/>
          <w:szCs w:val="28"/>
          <w:lang w:eastAsia="ru-RU"/>
        </w:rPr>
        <w:lastRenderedPageBreak/>
        <w:t>году</w:t>
      </w:r>
      <w:r>
        <w:rPr>
          <w:rFonts w:eastAsia="Times New Roman" w:cs="Times New Roman"/>
          <w:bCs/>
          <w:sz w:val="28"/>
          <w:szCs w:val="28"/>
          <w:lang w:eastAsia="ru-RU"/>
        </w:rPr>
        <w:t>: Сотрудники полиции осуществляли ох</w:t>
      </w:r>
      <w:r w:rsidR="00D11B61">
        <w:rPr>
          <w:rFonts w:eastAsia="Times New Roman" w:cs="Times New Roman"/>
          <w:bCs/>
          <w:sz w:val="28"/>
          <w:szCs w:val="28"/>
          <w:lang w:eastAsia="ru-RU"/>
        </w:rPr>
        <w:t>рану общественного порядка в ППЭ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и прилегающих к нему территорий в период проведения</w:t>
      </w:r>
      <w:r w:rsidR="00D11B61">
        <w:rPr>
          <w:rFonts w:eastAsia="Times New Roman" w:cs="Times New Roman"/>
          <w:bCs/>
          <w:sz w:val="28"/>
          <w:szCs w:val="28"/>
          <w:lang w:eastAsia="ru-RU"/>
        </w:rPr>
        <w:t xml:space="preserve"> ГИА - 202</w:t>
      </w:r>
      <w:r w:rsidR="0009099E"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D11B61">
        <w:rPr>
          <w:rFonts w:eastAsia="Times New Roman" w:cs="Times New Roman"/>
          <w:bCs/>
          <w:sz w:val="28"/>
          <w:szCs w:val="28"/>
          <w:lang w:eastAsia="ru-RU"/>
        </w:rPr>
        <w:t xml:space="preserve"> в МБОУ «Тигильская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СОШ» и МБОУ «Усть-Хайрюзовская СОШ».  </w:t>
      </w:r>
      <w:r>
        <w:rPr>
          <w:rFonts w:eastAsia="Times New Roman" w:cs="Times New Roman"/>
          <w:sz w:val="28"/>
          <w:szCs w:val="28"/>
          <w:lang w:eastAsia="ru-RU"/>
        </w:rPr>
        <w:t xml:space="preserve">В сёлах Седанка, </w:t>
      </w:r>
      <w:r w:rsidRPr="00F757F5">
        <w:rPr>
          <w:rFonts w:eastAsia="Times New Roman" w:cs="Times New Roman"/>
          <w:sz w:val="28"/>
          <w:szCs w:val="28"/>
          <w:lang w:eastAsia="ru-RU"/>
        </w:rPr>
        <w:t>Ковран</w:t>
      </w:r>
      <w:r>
        <w:rPr>
          <w:rFonts w:eastAsia="Times New Roman" w:cs="Times New Roman"/>
          <w:sz w:val="28"/>
          <w:szCs w:val="28"/>
          <w:lang w:eastAsia="ru-RU"/>
        </w:rPr>
        <w:t>, Воямполка и Лесная</w:t>
      </w:r>
      <w:r w:rsidRPr="00F757F5">
        <w:rPr>
          <w:rFonts w:eastAsia="Times New Roman" w:cs="Times New Roman"/>
          <w:sz w:val="28"/>
          <w:szCs w:val="28"/>
          <w:lang w:eastAsia="ru-RU"/>
        </w:rPr>
        <w:t xml:space="preserve"> отсутствуют МОП и сотрудники полиции</w:t>
      </w:r>
      <w:r>
        <w:rPr>
          <w:rFonts w:eastAsia="Times New Roman" w:cs="Times New Roman"/>
          <w:sz w:val="28"/>
          <w:szCs w:val="28"/>
          <w:lang w:eastAsia="ru-RU"/>
        </w:rPr>
        <w:t>, обследование территории и помещений ППЭ осуществлялось собственными силами, созданными комиссиями по обследованию</w:t>
      </w:r>
      <w:r w:rsidR="001A6064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AEEB63C" w14:textId="77777777" w:rsidR="00D11B61" w:rsidRDefault="00D11B61" w:rsidP="00D11B61">
      <w:pPr>
        <w:tabs>
          <w:tab w:val="left" w:pos="3544"/>
        </w:tabs>
        <w:spacing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D11B61">
        <w:rPr>
          <w:rFonts w:eastAsia="Times New Roman" w:cs="Times New Roman"/>
          <w:sz w:val="28"/>
          <w:szCs w:val="28"/>
          <w:lang w:eastAsia="ru-RU"/>
        </w:rPr>
        <w:t>В целях обеспечения соблюдения порядка проведения экзаменов совершеннолетние граждане Российской Федерации (далее – граждане) могут быть аккредитованы в качестве общественных наблюдателей при проведении государственной итоговой аттестации по программам среднего общего образования (далее – ГИА).</w:t>
      </w:r>
    </w:p>
    <w:p w14:paraId="72D1FB7A" w14:textId="77777777" w:rsidR="00D11B61" w:rsidRPr="00D11B61" w:rsidRDefault="00D11B61" w:rsidP="00D11B61">
      <w:pPr>
        <w:tabs>
          <w:tab w:val="left" w:pos="3544"/>
        </w:tabs>
        <w:spacing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D11B61">
        <w:rPr>
          <w:rFonts w:eastAsia="Times New Roman" w:cs="Times New Roman"/>
          <w:sz w:val="28"/>
          <w:szCs w:val="28"/>
          <w:lang w:eastAsia="ru-RU"/>
        </w:rPr>
        <w:t xml:space="preserve">В соответствии с пунктами 60, 83 и 98 Приказа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(далее – Порядок ГИА) аккредитованные общественные наблюдатели могут присутствовать на всех этапах проведения экзаменов, </w:t>
      </w:r>
      <w:r w:rsidRPr="00D11B61">
        <w:rPr>
          <w:rFonts w:eastAsia="Calibri" w:cs="Times New Roman"/>
          <w:sz w:val="28"/>
          <w:szCs w:val="28"/>
        </w:rPr>
        <w:t>в том числе при обработке экзаменационных материалов (далее – ЭМ) в отделе организационно-технологического обеспечения государственной итоговой аттестации КГАУ «Камчатский центр информатизации и оценки качества образования», выполняющего функции регионального центра обработки информации (далее – РЦОИ), при рассмотрении апелляций о нарушении Порядка проведения государственной итоговой аттестации по образовательным программам среднего общего образования</w:t>
      </w:r>
      <w:r w:rsidRPr="00D11B61" w:rsidDel="001471EF">
        <w:rPr>
          <w:rFonts w:eastAsia="Calibri" w:cs="Times New Roman"/>
          <w:sz w:val="28"/>
          <w:szCs w:val="28"/>
        </w:rPr>
        <w:t xml:space="preserve"> </w:t>
      </w:r>
      <w:r w:rsidRPr="00D11B61">
        <w:rPr>
          <w:rFonts w:eastAsia="Calibri" w:cs="Times New Roman"/>
          <w:sz w:val="28"/>
          <w:szCs w:val="28"/>
        </w:rPr>
        <w:t>и о несогласии с выставленными баллами в мес</w:t>
      </w:r>
      <w:r w:rsidR="00E046CF">
        <w:rPr>
          <w:rFonts w:eastAsia="Calibri" w:cs="Times New Roman"/>
          <w:sz w:val="28"/>
          <w:szCs w:val="28"/>
        </w:rPr>
        <w:t>тах работы конфликтных комиссий.</w:t>
      </w:r>
    </w:p>
    <w:p w14:paraId="7CA975CC" w14:textId="77777777" w:rsidR="00D11B61" w:rsidRPr="00D11B61" w:rsidRDefault="00D11B61" w:rsidP="00D11B61">
      <w:pPr>
        <w:spacing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D11B61">
        <w:rPr>
          <w:rFonts w:eastAsia="Times New Roman" w:cs="Times New Roman"/>
          <w:sz w:val="28"/>
          <w:szCs w:val="28"/>
          <w:lang w:eastAsia="ru-RU"/>
        </w:rPr>
        <w:t>Порядком аккредитации граждан определено, что граждане, аккредитованные в качестве общественных наблюдателей, при проведении ГИА имеют право осуществлять общественное наблюдение с присутствием в местах проведения ГИА и (или) дистанционно с использованием информационно-телекоммуникационных технологий в местах осуществления общественного наблюдения: пункты проведения экзаменов (далее – ППЭ), РЦОИ, местах работы ПК и КК.</w:t>
      </w:r>
    </w:p>
    <w:p w14:paraId="0C190454" w14:textId="77777777" w:rsidR="00D11B61" w:rsidRPr="00D11B61" w:rsidRDefault="00D11B61" w:rsidP="00D11B61">
      <w:pPr>
        <w:tabs>
          <w:tab w:val="left" w:pos="6096"/>
        </w:tabs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D11B61">
        <w:rPr>
          <w:rFonts w:eastAsia="Calibri" w:cs="Times New Roman"/>
          <w:sz w:val="28"/>
          <w:szCs w:val="28"/>
        </w:rPr>
        <w:t>Аккредитацию граждан в качестве общественных наблюдателей проводит Министерст</w:t>
      </w:r>
      <w:r w:rsidR="00E046CF">
        <w:rPr>
          <w:rFonts w:eastAsia="Calibri" w:cs="Times New Roman"/>
          <w:sz w:val="28"/>
          <w:szCs w:val="28"/>
        </w:rPr>
        <w:t>во образования Камчатского края.</w:t>
      </w:r>
    </w:p>
    <w:p w14:paraId="36C7CFAD" w14:textId="77777777" w:rsidR="00D11B61" w:rsidRDefault="00D11B61" w:rsidP="00D11B61">
      <w:pPr>
        <w:spacing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D11B61">
        <w:rPr>
          <w:rFonts w:eastAsia="Times New Roman" w:cs="Times New Roman"/>
          <w:sz w:val="28"/>
          <w:szCs w:val="28"/>
          <w:lang w:eastAsia="ru-RU"/>
        </w:rPr>
        <w:t>Для получения аккредитации в качестве общественных наблюдателей при проведении ГИА граждане подают заявление (образец заявления представлен в приложении 1) в Министерство лично на основании документов, удостоверяющих личность, или через доверенное лицо (на основании документов, удостоверяющих личность уполномоченного лица, и доверенности). Статус общественного наблюдателя подтверждается удостоверением общественного наблюдателя</w:t>
      </w:r>
      <w:r w:rsidR="00D65468">
        <w:rPr>
          <w:rFonts w:eastAsia="Times New Roman" w:cs="Times New Roman"/>
          <w:sz w:val="28"/>
          <w:szCs w:val="28"/>
          <w:lang w:eastAsia="ru-RU"/>
        </w:rPr>
        <w:t>.</w:t>
      </w:r>
    </w:p>
    <w:p w14:paraId="2A76EC6D" w14:textId="77777777" w:rsidR="00D65468" w:rsidRDefault="00D65468" w:rsidP="00D11B61">
      <w:pPr>
        <w:spacing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D65468">
        <w:rPr>
          <w:rFonts w:eastAsia="Times New Roman" w:cs="Times New Roman"/>
          <w:sz w:val="28"/>
          <w:szCs w:val="28"/>
          <w:lang w:eastAsia="ru-RU"/>
        </w:rPr>
        <w:t xml:space="preserve">роводится </w:t>
      </w:r>
      <w:r>
        <w:rPr>
          <w:rFonts w:eastAsia="Times New Roman" w:cs="Times New Roman"/>
          <w:sz w:val="28"/>
          <w:szCs w:val="28"/>
          <w:lang w:eastAsia="ru-RU"/>
        </w:rPr>
        <w:t>обязательное о</w:t>
      </w:r>
      <w:r w:rsidRPr="00D65468">
        <w:rPr>
          <w:rFonts w:eastAsia="Times New Roman" w:cs="Times New Roman"/>
          <w:sz w:val="28"/>
          <w:szCs w:val="28"/>
          <w:lang w:eastAsia="ru-RU"/>
        </w:rPr>
        <w:t xml:space="preserve">бучение граждан, подавших заявление об аккредитации в качестве общественного наблюдателя, с целью повышения </w:t>
      </w:r>
      <w:r w:rsidRPr="00D65468">
        <w:rPr>
          <w:rFonts w:eastAsia="Times New Roman" w:cs="Times New Roman"/>
          <w:sz w:val="28"/>
          <w:szCs w:val="28"/>
          <w:lang w:eastAsia="ru-RU"/>
        </w:rPr>
        <w:lastRenderedPageBreak/>
        <w:t>эффективности системы общественного наблюдения и уровня объективности проведения ГИА.</w:t>
      </w:r>
    </w:p>
    <w:p w14:paraId="2F58DD80" w14:textId="70359BBA" w:rsidR="00D65468" w:rsidRPr="004F5E25" w:rsidRDefault="00D11B61" w:rsidP="004F5E25">
      <w:pPr>
        <w:spacing w:line="240" w:lineRule="auto"/>
        <w:contextualSpacing/>
        <w:rPr>
          <w:rFonts w:eastAsia="Times New Roman" w:cs="Times New Roman"/>
          <w:b/>
          <w:bCs/>
          <w:szCs w:val="24"/>
          <w:lang w:eastAsia="ru-RU"/>
        </w:rPr>
      </w:pPr>
      <w:r w:rsidRPr="0009099E">
        <w:rPr>
          <w:rFonts w:eastAsia="Times New Roman" w:cs="Times New Roman"/>
          <w:sz w:val="28"/>
          <w:szCs w:val="28"/>
          <w:lang w:eastAsia="ru-RU"/>
        </w:rPr>
        <w:t>Для осуществления общественного наблюдения в</w:t>
      </w:r>
      <w:r w:rsidR="00E046CF" w:rsidRPr="0009099E">
        <w:rPr>
          <w:rFonts w:eastAsia="Times New Roman" w:cs="Times New Roman"/>
          <w:sz w:val="28"/>
          <w:szCs w:val="28"/>
          <w:lang w:eastAsia="ru-RU"/>
        </w:rPr>
        <w:t xml:space="preserve"> шести</w:t>
      </w:r>
      <w:r w:rsidRPr="0009099E">
        <w:rPr>
          <w:rFonts w:eastAsia="Times New Roman" w:cs="Times New Roman"/>
          <w:sz w:val="28"/>
          <w:szCs w:val="28"/>
          <w:lang w:eastAsia="ru-RU"/>
        </w:rPr>
        <w:t xml:space="preserve"> ППЭ прошли аккредитацию </w:t>
      </w:r>
      <w:r w:rsidR="0009099E" w:rsidRPr="0009099E">
        <w:rPr>
          <w:rFonts w:eastAsia="Times New Roman" w:cs="Times New Roman"/>
          <w:sz w:val="28"/>
          <w:szCs w:val="28"/>
          <w:lang w:eastAsia="ru-RU"/>
        </w:rPr>
        <w:t>всего 12</w:t>
      </w:r>
      <w:r w:rsidRPr="0009099E">
        <w:rPr>
          <w:rFonts w:eastAsia="Times New Roman" w:cs="Times New Roman"/>
          <w:sz w:val="28"/>
          <w:szCs w:val="28"/>
          <w:lang w:eastAsia="ru-RU"/>
        </w:rPr>
        <w:t xml:space="preserve"> чел.</w:t>
      </w:r>
      <w:r w:rsidR="0009099E" w:rsidRPr="0009099E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E046CF" w:rsidRPr="0009099E">
        <w:rPr>
          <w:rFonts w:eastAsia="Times New Roman" w:cs="Times New Roman"/>
          <w:sz w:val="28"/>
          <w:szCs w:val="28"/>
          <w:lang w:eastAsia="ru-RU"/>
        </w:rPr>
        <w:t>все</w:t>
      </w:r>
      <w:r w:rsidR="0009099E" w:rsidRPr="0009099E">
        <w:rPr>
          <w:rFonts w:eastAsia="Times New Roman" w:cs="Times New Roman"/>
          <w:sz w:val="28"/>
          <w:szCs w:val="28"/>
          <w:lang w:eastAsia="ru-RU"/>
        </w:rPr>
        <w:t xml:space="preserve"> они</w:t>
      </w:r>
      <w:r w:rsidR="00E046CF" w:rsidRPr="0009099E">
        <w:rPr>
          <w:rFonts w:eastAsia="Times New Roman" w:cs="Times New Roman"/>
          <w:sz w:val="28"/>
          <w:szCs w:val="28"/>
          <w:lang w:eastAsia="ru-RU"/>
        </w:rPr>
        <w:t xml:space="preserve"> - представители родительской общественности.</w:t>
      </w:r>
      <w:r w:rsidR="00E046C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7F365169" w14:textId="0464BA73" w:rsidR="006336DA" w:rsidRPr="00330C04" w:rsidRDefault="006336DA" w:rsidP="006336DA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336DA">
        <w:rPr>
          <w:rFonts w:eastAsia="Calibri" w:cs="Times New Roman"/>
          <w:color w:val="FF0000"/>
          <w:sz w:val="28"/>
          <w:szCs w:val="28"/>
        </w:rPr>
        <w:tab/>
      </w:r>
      <w:r w:rsidR="00330C04">
        <w:rPr>
          <w:rFonts w:eastAsia="Calibri" w:cs="Times New Roman"/>
          <w:sz w:val="28"/>
          <w:szCs w:val="28"/>
        </w:rPr>
        <w:t xml:space="preserve"> </w:t>
      </w:r>
      <w:r w:rsidRPr="006336D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Нарушений процедуры проведения ЕГЭ в пунктах проведения экзаменов выявлено не было.  Единый Государственный экзамен в Тигильском муниципальном районе прошел </w:t>
      </w:r>
      <w:r w:rsidR="0009099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 штатном режиме, </w:t>
      </w:r>
      <w:r w:rsidRPr="006336D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требованиями нормативно-правовых актов Министерства </w:t>
      </w:r>
      <w:r w:rsidR="00B74F1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просвещения Российской Федерации</w:t>
      </w:r>
      <w:r w:rsidRPr="006336D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и Министерства образования и науки Камчатского края, без нарушений и организованно.</w:t>
      </w:r>
      <w:r w:rsidRPr="006336DA">
        <w:rPr>
          <w:rFonts w:eastAsia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 </w:t>
      </w:r>
    </w:p>
    <w:p w14:paraId="61DE2825" w14:textId="530BF931" w:rsidR="005469E6" w:rsidRDefault="006336DA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336DA">
        <w:rPr>
          <w:rFonts w:eastAsia="Calibri" w:cs="Times New Roman"/>
          <w:sz w:val="28"/>
          <w:szCs w:val="28"/>
        </w:rPr>
        <w:t xml:space="preserve">    </w:t>
      </w:r>
      <w:r w:rsidRPr="006336DA">
        <w:rPr>
          <w:rFonts w:eastAsia="Calibri" w:cs="Times New Roman"/>
          <w:sz w:val="28"/>
          <w:szCs w:val="28"/>
        </w:rPr>
        <w:tab/>
      </w:r>
      <w:r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Выпускники 11-х классов </w:t>
      </w:r>
      <w:r w:rsidR="00B74F16"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 форме ЕГЭ сдавали </w:t>
      </w:r>
      <w:r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основные (обязательные) предметы - математику (профильный </w:t>
      </w:r>
      <w:r w:rsidR="0029599E"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и базовый </w:t>
      </w:r>
      <w:r w:rsidR="002845FE"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уровень</w:t>
      </w:r>
      <w:r w:rsidR="0009099E"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), русский</w:t>
      </w:r>
      <w:r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язык, </w:t>
      </w:r>
      <w:r w:rsidR="00B74F16"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и предметы </w:t>
      </w:r>
      <w:r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 выбору</w:t>
      </w:r>
      <w:r w:rsidR="002845FE"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9599E"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кому </w:t>
      </w:r>
      <w:r w:rsidR="002845FE"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они </w:t>
      </w:r>
      <w:r w:rsidR="0029599E"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необходимы при поступлении в ВУЗ</w:t>
      </w:r>
      <w:r w:rsidRPr="002845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B74F16" w:rsidRPr="005F44E2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физику, обществознание, информатику и ИКТ</w:t>
      </w:r>
      <w:r w:rsidR="00FB4727" w:rsidRPr="005F44E2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английский язык, биологию</w:t>
      </w:r>
      <w:r w:rsidR="00B74F16" w:rsidRPr="005F44E2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9ADF8FC" w14:textId="3B018E53" w:rsidR="00E559D5" w:rsidRDefault="00F32128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</w:rPr>
        <w:t xml:space="preserve">          </w:t>
      </w:r>
      <w:r w:rsidR="00146FD4" w:rsidRPr="00146FD4">
        <w:rPr>
          <w:rFonts w:eastAsia="Times New Roman" w:cs="Times New Roman"/>
          <w:sz w:val="28"/>
          <w:szCs w:val="28"/>
          <w:lang w:eastAsia="ru-RU"/>
        </w:rPr>
        <w:t>Средние баллы ЕГЭ в 202</w:t>
      </w:r>
      <w:r w:rsidR="005F44E2">
        <w:rPr>
          <w:rFonts w:eastAsia="Times New Roman" w:cs="Times New Roman"/>
          <w:sz w:val="28"/>
          <w:szCs w:val="28"/>
          <w:lang w:eastAsia="ru-RU"/>
        </w:rPr>
        <w:t>3</w:t>
      </w:r>
      <w:r w:rsidR="00146FD4" w:rsidRPr="00146FD4">
        <w:rPr>
          <w:rFonts w:eastAsia="Times New Roman" w:cs="Times New Roman"/>
          <w:sz w:val="28"/>
          <w:szCs w:val="28"/>
          <w:lang w:eastAsia="ru-RU"/>
        </w:rPr>
        <w:t xml:space="preserve"> г. по Тигильскому району в</w:t>
      </w:r>
      <w:r w:rsidR="00611AA9">
        <w:rPr>
          <w:rFonts w:eastAsia="Times New Roman" w:cs="Times New Roman"/>
          <w:sz w:val="28"/>
          <w:szCs w:val="28"/>
          <w:lang w:eastAsia="ru-RU"/>
        </w:rPr>
        <w:t xml:space="preserve"> динамике к </w:t>
      </w:r>
      <w:r w:rsidR="00146FD4" w:rsidRPr="00146FD4">
        <w:rPr>
          <w:rFonts w:eastAsia="Times New Roman" w:cs="Times New Roman"/>
          <w:sz w:val="28"/>
          <w:szCs w:val="28"/>
          <w:lang w:eastAsia="ru-RU"/>
        </w:rPr>
        <w:t>202</w:t>
      </w:r>
      <w:r w:rsidR="005F44E2">
        <w:rPr>
          <w:rFonts w:eastAsia="Times New Roman" w:cs="Times New Roman"/>
          <w:sz w:val="28"/>
          <w:szCs w:val="28"/>
          <w:lang w:eastAsia="ru-RU"/>
        </w:rPr>
        <w:t>2</w:t>
      </w:r>
      <w:r w:rsidR="00146FD4" w:rsidRPr="00146FD4">
        <w:rPr>
          <w:rFonts w:eastAsia="Times New Roman" w:cs="Times New Roman"/>
          <w:sz w:val="28"/>
          <w:szCs w:val="28"/>
          <w:lang w:eastAsia="ru-RU"/>
        </w:rPr>
        <w:t>г</w:t>
      </w:r>
      <w:r w:rsidR="00146FD4">
        <w:rPr>
          <w:rFonts w:eastAsia="Times New Roman" w:cs="Times New Roman"/>
          <w:sz w:val="28"/>
          <w:szCs w:val="28"/>
          <w:lang w:eastAsia="ru-RU"/>
        </w:rPr>
        <w:t xml:space="preserve">. представлены в таблице № </w:t>
      </w:r>
      <w:r w:rsidR="003163E6">
        <w:rPr>
          <w:rFonts w:eastAsia="Times New Roman" w:cs="Times New Roman"/>
          <w:sz w:val="28"/>
          <w:szCs w:val="28"/>
          <w:lang w:eastAsia="ru-RU"/>
        </w:rPr>
        <w:t>5</w:t>
      </w:r>
      <w:r w:rsidR="00146FD4">
        <w:rPr>
          <w:rFonts w:eastAsia="Times New Roman" w:cs="Times New Roman"/>
          <w:sz w:val="28"/>
          <w:szCs w:val="28"/>
          <w:lang w:eastAsia="ru-RU"/>
        </w:rPr>
        <w:t>.</w:t>
      </w:r>
    </w:p>
    <w:p w14:paraId="3235B9A8" w14:textId="1F77EE42" w:rsidR="006336DA" w:rsidRPr="00146FD4" w:rsidRDefault="00A54C32" w:rsidP="00A54C32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46FD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46FD4" w:rsidRPr="00146FD4">
        <w:rPr>
          <w:rFonts w:eastAsia="Times New Roman" w:cs="Times New Roman"/>
          <w:sz w:val="20"/>
          <w:szCs w:val="20"/>
          <w:lang w:eastAsia="ru-RU"/>
        </w:rPr>
        <w:t xml:space="preserve">№ </w:t>
      </w:r>
      <w:r w:rsidR="003163E6">
        <w:rPr>
          <w:rFonts w:eastAsia="Times New Roman" w:cs="Times New Roman"/>
          <w:sz w:val="20"/>
          <w:szCs w:val="20"/>
          <w:lang w:eastAsia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258"/>
        <w:gridCol w:w="1560"/>
        <w:gridCol w:w="1560"/>
        <w:gridCol w:w="1075"/>
      </w:tblGrid>
      <w:tr w:rsidR="001747A3" w:rsidRPr="006336DA" w14:paraId="583BB62A" w14:textId="77777777" w:rsidTr="00174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4144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A25F" w14:textId="29EDEFE1" w:rsidR="006336DA" w:rsidRPr="00452785" w:rsidRDefault="007B398F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2785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балл в 202</w:t>
            </w:r>
            <w:r w:rsidR="00511AE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6336DA" w:rsidRPr="004527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14:paraId="2785FA18" w14:textId="77777777" w:rsidR="006336DA" w:rsidRPr="00452785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2785">
              <w:rPr>
                <w:rFonts w:eastAsia="Times New Roman" w:cs="Times New Roman"/>
                <w:sz w:val="20"/>
                <w:szCs w:val="20"/>
                <w:lang w:eastAsia="ru-RU"/>
              </w:rPr>
              <w:t>для получения аттестата/</w:t>
            </w:r>
          </w:p>
          <w:p w14:paraId="59D82D8E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2785">
              <w:rPr>
                <w:rFonts w:eastAsia="Times New Roman" w:cs="Times New Roman"/>
                <w:sz w:val="20"/>
                <w:szCs w:val="20"/>
                <w:lang w:eastAsia="ru-RU"/>
              </w:rPr>
              <w:t>для поступления в ВУЗы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F"/>
            <w:hideMark/>
          </w:tcPr>
          <w:p w14:paraId="55587B53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средний балл </w:t>
            </w:r>
          </w:p>
          <w:p w14:paraId="3E7FF7B8" w14:textId="5D013694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району в </w:t>
            </w:r>
            <w:r w:rsidR="007B398F" w:rsidRPr="007E425B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202</w:t>
            </w:r>
            <w:r w:rsidR="005F44E2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  <w:r w:rsidRPr="007E425B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6336DA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1C25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средний балл </w:t>
            </w:r>
          </w:p>
          <w:p w14:paraId="4BF78A29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району в </w:t>
            </w:r>
            <w:r w:rsidR="00D208F9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2022</w:t>
            </w:r>
            <w:r w:rsidRPr="006336DA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351C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Динамика </w:t>
            </w:r>
          </w:p>
          <w:p w14:paraId="220E7ACB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14:paraId="20898EE5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47A3" w:rsidRPr="006336DA" w14:paraId="372CF586" w14:textId="77777777" w:rsidTr="00174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5456" w14:textId="77777777" w:rsidR="00337F64" w:rsidRPr="006336DA" w:rsidRDefault="00337F64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 (проф.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0A02" w14:textId="77777777" w:rsidR="00337F64" w:rsidRPr="006336DA" w:rsidRDefault="00337F64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F"/>
          </w:tcPr>
          <w:p w14:paraId="5984D35B" w14:textId="42363AA3" w:rsidR="00337F64" w:rsidRPr="00F32128" w:rsidRDefault="00511AE1" w:rsidP="001C5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2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21CC" w14:textId="77777777" w:rsidR="00337F64" w:rsidRPr="006336DA" w:rsidRDefault="002845FE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3D9" w14:textId="73399955" w:rsidR="00337F64" w:rsidRPr="006336DA" w:rsidRDefault="00511AE1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+32</w:t>
            </w:r>
          </w:p>
        </w:tc>
      </w:tr>
      <w:tr w:rsidR="001747A3" w:rsidRPr="006336DA" w14:paraId="530545BC" w14:textId="77777777" w:rsidTr="00174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D96A" w14:textId="77777777" w:rsidR="00337F64" w:rsidRPr="006336DA" w:rsidRDefault="00337F64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9924" w14:textId="77777777" w:rsidR="00337F64" w:rsidRPr="006336DA" w:rsidRDefault="00337F64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F"/>
          </w:tcPr>
          <w:p w14:paraId="1027C78F" w14:textId="6B444647" w:rsidR="00337F64" w:rsidRPr="00F32128" w:rsidRDefault="00490825" w:rsidP="001C5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2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6561" w14:textId="3BFEF8C6" w:rsidR="00337F64" w:rsidRPr="006336DA" w:rsidRDefault="002845FE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F6E" w14:textId="3F9A8A36" w:rsidR="00337F64" w:rsidRPr="006336DA" w:rsidRDefault="001747A3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747A3" w:rsidRPr="006336DA" w14:paraId="79128BFA" w14:textId="77777777" w:rsidTr="00174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0EAC" w14:textId="77777777" w:rsidR="00337F64" w:rsidRPr="006336DA" w:rsidRDefault="00337F64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A01" w14:textId="67DECC94" w:rsidR="00337F64" w:rsidRPr="006336DA" w:rsidRDefault="00337F64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F"/>
          </w:tcPr>
          <w:p w14:paraId="249CD0B6" w14:textId="686EE319" w:rsidR="00337F64" w:rsidRPr="00F32128" w:rsidRDefault="005F44E2" w:rsidP="001C5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2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A05F" w14:textId="77777777" w:rsidR="00337F64" w:rsidRPr="006336DA" w:rsidRDefault="002845FE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694" w14:textId="2568091E" w:rsidR="00337F64" w:rsidRPr="006336DA" w:rsidRDefault="005F44E2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+2</w:t>
            </w:r>
          </w:p>
        </w:tc>
      </w:tr>
      <w:tr w:rsidR="001747A3" w:rsidRPr="006336DA" w14:paraId="218E4357" w14:textId="77777777" w:rsidTr="00174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E935" w14:textId="77777777" w:rsidR="00337F64" w:rsidRPr="006336DA" w:rsidRDefault="00337F64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8BF7" w14:textId="77777777" w:rsidR="00337F64" w:rsidRPr="006336DA" w:rsidRDefault="00337F64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F"/>
          </w:tcPr>
          <w:p w14:paraId="1FB96A49" w14:textId="5C127660" w:rsidR="00337F64" w:rsidRPr="00F32128" w:rsidRDefault="007562FC" w:rsidP="001C5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2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2732" w14:textId="77777777" w:rsidR="00337F64" w:rsidRPr="006336DA" w:rsidRDefault="002845FE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3D" w14:textId="158A1132" w:rsidR="00337F64" w:rsidRPr="006336DA" w:rsidRDefault="007562FC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47A3" w:rsidRPr="006336DA" w14:paraId="77362E8F" w14:textId="77777777" w:rsidTr="001747A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34D3" w14:textId="77777777" w:rsidR="00337F64" w:rsidRPr="006336DA" w:rsidRDefault="00337F64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962CA" w14:textId="77777777" w:rsidR="00337F64" w:rsidRPr="006336DA" w:rsidRDefault="00337F64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F"/>
          </w:tcPr>
          <w:p w14:paraId="5C9F9495" w14:textId="570ADB42" w:rsidR="00337F64" w:rsidRPr="00F32128" w:rsidRDefault="001747A3" w:rsidP="001C5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2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3F09E" w14:textId="77777777" w:rsidR="00337F64" w:rsidRPr="006336DA" w:rsidRDefault="002845FE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CB18" w14:textId="4F3D91FC" w:rsidR="00337F64" w:rsidRPr="006336DA" w:rsidRDefault="001747A3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+13</w:t>
            </w:r>
          </w:p>
        </w:tc>
      </w:tr>
      <w:tr w:rsidR="001747A3" w:rsidRPr="006336DA" w14:paraId="4F437203" w14:textId="77777777" w:rsidTr="00174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11CB" w14:textId="77777777" w:rsidR="00337F64" w:rsidRPr="006336DA" w:rsidRDefault="00337F64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7DAC" w14:textId="77777777" w:rsidR="00337F64" w:rsidRPr="006336DA" w:rsidRDefault="00337F64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F"/>
          </w:tcPr>
          <w:p w14:paraId="09EA231A" w14:textId="4A5E98DE" w:rsidR="00337F64" w:rsidRPr="00F32128" w:rsidRDefault="00511AE1" w:rsidP="001C5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2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5A68" w14:textId="77777777" w:rsidR="00337F64" w:rsidRPr="006336DA" w:rsidRDefault="002845FE" w:rsidP="00337F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504D" w14:textId="52D2A207" w:rsidR="00337F64" w:rsidRPr="006336DA" w:rsidRDefault="00511AE1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-46</w:t>
            </w:r>
          </w:p>
        </w:tc>
      </w:tr>
      <w:tr w:rsidR="001747A3" w:rsidRPr="006336DA" w14:paraId="18A333B9" w14:textId="77777777" w:rsidTr="00174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C756" w14:textId="77777777" w:rsidR="00337F64" w:rsidRPr="006336DA" w:rsidRDefault="00337F64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1DCF" w14:textId="77777777" w:rsidR="00337F64" w:rsidRPr="006336DA" w:rsidRDefault="00337F64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F"/>
          </w:tcPr>
          <w:p w14:paraId="7A4179CB" w14:textId="2C19ADE1" w:rsidR="00337F64" w:rsidRPr="00F32128" w:rsidRDefault="00490825" w:rsidP="001C5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2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5AA8" w14:textId="77777777" w:rsidR="00337F64" w:rsidRPr="006336DA" w:rsidRDefault="002845FE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A6E4" w14:textId="6A481B18" w:rsidR="00337F64" w:rsidRPr="006336DA" w:rsidRDefault="00490825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-17</w:t>
            </w:r>
          </w:p>
        </w:tc>
      </w:tr>
      <w:tr w:rsidR="001747A3" w:rsidRPr="006336DA" w14:paraId="6D4E0B3A" w14:textId="77777777" w:rsidTr="00174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1134" w14:textId="77777777" w:rsidR="00337F64" w:rsidRPr="006336DA" w:rsidRDefault="00337F64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DF4A" w14:textId="77777777" w:rsidR="00337F64" w:rsidRPr="006336DA" w:rsidRDefault="00337F64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F"/>
          </w:tcPr>
          <w:p w14:paraId="3EC70D33" w14:textId="4B5430E4" w:rsidR="00337F64" w:rsidRPr="00F32128" w:rsidRDefault="007562FC" w:rsidP="001C5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2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25E8" w14:textId="77777777" w:rsidR="00337F64" w:rsidRPr="006336DA" w:rsidRDefault="002845FE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20F3" w14:textId="77E489DE" w:rsidR="00337F64" w:rsidRPr="006336DA" w:rsidRDefault="007562FC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47A3" w:rsidRPr="006336DA" w14:paraId="54B39A14" w14:textId="77777777" w:rsidTr="00174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A123" w14:textId="77777777" w:rsidR="00337F64" w:rsidRPr="006336DA" w:rsidRDefault="00337F64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994D" w14:textId="77777777" w:rsidR="00337F64" w:rsidRPr="006336DA" w:rsidRDefault="00337F64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F"/>
          </w:tcPr>
          <w:p w14:paraId="6788F3CA" w14:textId="69B16C71" w:rsidR="00337F64" w:rsidRPr="00F32128" w:rsidRDefault="00511AE1" w:rsidP="001C5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2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7DE7" w14:textId="77777777" w:rsidR="00337F64" w:rsidRPr="006336DA" w:rsidRDefault="002845FE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C184" w14:textId="0A6AE2E3" w:rsidR="00337F64" w:rsidRPr="006336DA" w:rsidRDefault="00511AE1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+22</w:t>
            </w:r>
          </w:p>
        </w:tc>
      </w:tr>
      <w:tr w:rsidR="001747A3" w:rsidRPr="006336DA" w14:paraId="4A24CE63" w14:textId="77777777" w:rsidTr="00174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C2CB" w14:textId="77777777" w:rsidR="00337F64" w:rsidRPr="006336DA" w:rsidRDefault="00337F64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Английский язык (устный, письменный)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8AD6" w14:textId="77777777" w:rsidR="00337F64" w:rsidRPr="006336DA" w:rsidRDefault="00337F64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F"/>
          </w:tcPr>
          <w:p w14:paraId="5FFE0A35" w14:textId="3A9C3A2A" w:rsidR="00337F64" w:rsidRPr="00F32128" w:rsidRDefault="001747A3" w:rsidP="001C5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2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849F" w14:textId="77777777" w:rsidR="00337F64" w:rsidRPr="006336DA" w:rsidRDefault="002845FE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9AC8" w14:textId="6AA26461" w:rsidR="00337F64" w:rsidRPr="006336DA" w:rsidRDefault="001747A3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-5</w:t>
            </w:r>
          </w:p>
        </w:tc>
      </w:tr>
      <w:tr w:rsidR="001747A3" w:rsidRPr="006336DA" w14:paraId="715E3E28" w14:textId="77777777" w:rsidTr="00F32128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CD1" w14:textId="77777777" w:rsidR="00337F64" w:rsidRPr="006336DA" w:rsidRDefault="00337F64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107" w14:textId="77777777" w:rsidR="00337F64" w:rsidRPr="00611AA9" w:rsidRDefault="00337F64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F"/>
          </w:tcPr>
          <w:p w14:paraId="0CB50EBE" w14:textId="1FB9D4FC" w:rsidR="00337F64" w:rsidRPr="00F32128" w:rsidRDefault="00511AE1" w:rsidP="001C5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2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3BCC" w14:textId="77777777" w:rsidR="00337F64" w:rsidRPr="006336DA" w:rsidRDefault="002845FE" w:rsidP="00337F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B5BF" w14:textId="405028AA" w:rsidR="00337F64" w:rsidRPr="006336DA" w:rsidRDefault="00511AE1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-8</w:t>
            </w:r>
          </w:p>
        </w:tc>
      </w:tr>
    </w:tbl>
    <w:p w14:paraId="47837DF4" w14:textId="26B521FF" w:rsidR="003A525E" w:rsidRDefault="006336DA" w:rsidP="003A525E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336D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14:paraId="1A83CDCA" w14:textId="17336E2D" w:rsidR="004309A8" w:rsidRPr="006336DA" w:rsidRDefault="004309A8" w:rsidP="003A525E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3C97D7BC" w14:textId="2B167F81" w:rsidR="00F32128" w:rsidRDefault="00F32128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7833FAA" wp14:editId="72F447DA">
            <wp:simplePos x="0" y="0"/>
            <wp:positionH relativeFrom="column">
              <wp:posOffset>405765</wp:posOffset>
            </wp:positionH>
            <wp:positionV relativeFrom="paragraph">
              <wp:posOffset>12065</wp:posOffset>
            </wp:positionV>
            <wp:extent cx="4267200" cy="2066925"/>
            <wp:effectExtent l="0" t="0" r="0" b="9525"/>
            <wp:wrapTight wrapText="bothSides">
              <wp:wrapPolygon edited="0">
                <wp:start x="96" y="0"/>
                <wp:lineTo x="0" y="597"/>
                <wp:lineTo x="0" y="20903"/>
                <wp:lineTo x="96" y="21500"/>
                <wp:lineTo x="21407" y="21500"/>
                <wp:lineTo x="21504" y="21102"/>
                <wp:lineTo x="21504" y="597"/>
                <wp:lineTo x="21407" y="0"/>
                <wp:lineTo x="96" y="0"/>
              </wp:wrapPolygon>
            </wp:wrapTight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F6C883CE-B2FA-49FB-9FF1-B8281830E3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6DA" w:rsidRPr="006336D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ab/>
      </w:r>
    </w:p>
    <w:p w14:paraId="235A89B6" w14:textId="77777777" w:rsidR="00F32128" w:rsidRDefault="00F32128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3ACD9CE1" w14:textId="77777777" w:rsidR="00F32128" w:rsidRDefault="00F32128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3EAB19E6" w14:textId="77777777" w:rsidR="00F32128" w:rsidRDefault="00F32128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2B32A3FD" w14:textId="77777777" w:rsidR="00F32128" w:rsidRDefault="00F32128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6F2CAEDA" w14:textId="77777777" w:rsidR="00F32128" w:rsidRDefault="00F32128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57BFF8E8" w14:textId="77777777" w:rsidR="00F32128" w:rsidRDefault="00F32128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387D8893" w14:textId="77777777" w:rsidR="00F32128" w:rsidRDefault="00F32128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24F457A1" w14:textId="77777777" w:rsidR="00F32128" w:rsidRDefault="00F32128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403148D1" w14:textId="77777777" w:rsidR="00F32128" w:rsidRDefault="00F32128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0885A27C" w14:textId="77777777" w:rsidR="00F32128" w:rsidRDefault="00F32128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4D7A712F" w14:textId="3DC34D9F" w:rsidR="006336DA" w:rsidRPr="00595A83" w:rsidRDefault="006336DA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595A83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Получили аттестаты о </w:t>
      </w:r>
      <w:r w:rsidR="003A525E" w:rsidRPr="00595A83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среднем общем обра</w:t>
      </w:r>
      <w:r w:rsidR="00C20217" w:rsidRPr="00595A83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зовании все 1</w:t>
      </w:r>
      <w:r w:rsidR="00611AA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595A83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выпускников </w:t>
      </w:r>
      <w:r w:rsidR="004F048C" w:rsidRPr="00595A83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11 классов общеобразовательных учреждений </w:t>
      </w:r>
      <w:r w:rsidRPr="00595A83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Тигильского муниципального района.</w:t>
      </w:r>
      <w:r w:rsidRPr="00595A83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14:paraId="6D54F7C1" w14:textId="0C87DAAA" w:rsidR="006336DA" w:rsidRPr="00B90D1D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14:paraId="6FB1A597" w14:textId="77777777" w:rsidR="006336DA" w:rsidRPr="0086331D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6331D">
        <w:rPr>
          <w:rFonts w:eastAsia="Times New Roman" w:cs="Times New Roman"/>
          <w:sz w:val="28"/>
          <w:szCs w:val="28"/>
          <w:lang w:eastAsia="ru-RU"/>
        </w:rPr>
        <w:t>«Сведения о результатах государственной итоговой аттестации выпускников</w:t>
      </w:r>
    </w:p>
    <w:p w14:paraId="0D2A8313" w14:textId="77777777" w:rsidR="006336DA" w:rsidRPr="00383220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83220">
        <w:rPr>
          <w:rFonts w:eastAsia="Times New Roman" w:cs="Times New Roman"/>
          <w:sz w:val="28"/>
          <w:szCs w:val="28"/>
          <w:lang w:eastAsia="ru-RU"/>
        </w:rPr>
        <w:t>9-х классов»</w:t>
      </w:r>
    </w:p>
    <w:p w14:paraId="32F33510" w14:textId="66908C75" w:rsidR="002C6718" w:rsidRPr="00383220" w:rsidRDefault="003A525E" w:rsidP="002C6718">
      <w:pPr>
        <w:spacing w:line="240" w:lineRule="auto"/>
        <w:ind w:right="28" w:firstLine="0"/>
        <w:rPr>
          <w:rFonts w:eastAsia="Calibri" w:cs="Times New Roman"/>
          <w:sz w:val="28"/>
          <w:szCs w:val="28"/>
        </w:rPr>
      </w:pPr>
      <w:r w:rsidRPr="00383220">
        <w:rPr>
          <w:rFonts w:eastAsia="Calibri" w:cs="Times New Roman"/>
          <w:sz w:val="28"/>
          <w:szCs w:val="28"/>
        </w:rPr>
        <w:tab/>
      </w:r>
      <w:r w:rsidR="002C6718" w:rsidRPr="00383220">
        <w:rPr>
          <w:rFonts w:eastAsia="Calibri" w:cs="Times New Roman"/>
          <w:sz w:val="28"/>
          <w:szCs w:val="28"/>
        </w:rPr>
        <w:t>В соответствие с приказо</w:t>
      </w:r>
      <w:r w:rsidR="005A7AD1" w:rsidRPr="00383220">
        <w:rPr>
          <w:rFonts w:eastAsia="Calibri" w:cs="Times New Roman"/>
          <w:sz w:val="28"/>
          <w:szCs w:val="28"/>
        </w:rPr>
        <w:t>м Министерства образования Камч</w:t>
      </w:r>
      <w:r w:rsidR="00383220">
        <w:rPr>
          <w:rFonts w:eastAsia="Calibri" w:cs="Times New Roman"/>
          <w:sz w:val="28"/>
          <w:szCs w:val="28"/>
        </w:rPr>
        <w:t>атского края от</w:t>
      </w:r>
      <w:r w:rsidR="00383220" w:rsidRPr="00383220">
        <w:rPr>
          <w:rFonts w:eastAsia="Calibri" w:cs="Times New Roman"/>
          <w:sz w:val="28"/>
          <w:szCs w:val="28"/>
        </w:rPr>
        <w:t xml:space="preserve"> 2</w:t>
      </w:r>
      <w:r w:rsidR="00611AA9">
        <w:rPr>
          <w:rFonts w:eastAsia="Calibri" w:cs="Times New Roman"/>
          <w:sz w:val="28"/>
          <w:szCs w:val="28"/>
        </w:rPr>
        <w:t>7</w:t>
      </w:r>
      <w:r w:rsidR="00383220" w:rsidRPr="00383220">
        <w:rPr>
          <w:rFonts w:eastAsia="Calibri" w:cs="Times New Roman"/>
          <w:sz w:val="28"/>
          <w:szCs w:val="28"/>
        </w:rPr>
        <w:t>.12.202</w:t>
      </w:r>
      <w:r w:rsidR="00611AA9">
        <w:rPr>
          <w:rFonts w:eastAsia="Calibri" w:cs="Times New Roman"/>
          <w:sz w:val="28"/>
          <w:szCs w:val="28"/>
        </w:rPr>
        <w:t>2</w:t>
      </w:r>
      <w:r w:rsidR="00383220" w:rsidRPr="00383220">
        <w:rPr>
          <w:rFonts w:eastAsia="Calibri" w:cs="Times New Roman"/>
          <w:sz w:val="28"/>
          <w:szCs w:val="28"/>
        </w:rPr>
        <w:t xml:space="preserve"> № 10</w:t>
      </w:r>
      <w:r w:rsidR="00611AA9">
        <w:rPr>
          <w:rFonts w:eastAsia="Calibri" w:cs="Times New Roman"/>
          <w:sz w:val="28"/>
          <w:szCs w:val="28"/>
        </w:rPr>
        <w:t>49</w:t>
      </w:r>
      <w:r w:rsidR="002C6718" w:rsidRPr="00383220">
        <w:rPr>
          <w:rFonts w:eastAsia="Calibri" w:cs="Times New Roman"/>
          <w:sz w:val="28"/>
          <w:szCs w:val="28"/>
        </w:rPr>
        <w:t xml:space="preserve"> «Об утверждении Порядка проведения итогового собеседования по русскому языку в IX </w:t>
      </w:r>
      <w:r w:rsidR="00383220" w:rsidRPr="00383220">
        <w:rPr>
          <w:rFonts w:eastAsia="Calibri" w:cs="Times New Roman"/>
          <w:sz w:val="28"/>
          <w:szCs w:val="28"/>
        </w:rPr>
        <w:t>классах в Камчатском крае в 202</w:t>
      </w:r>
      <w:r w:rsidR="00611AA9">
        <w:rPr>
          <w:rFonts w:eastAsia="Calibri" w:cs="Times New Roman"/>
          <w:sz w:val="28"/>
          <w:szCs w:val="28"/>
        </w:rPr>
        <w:t>3</w:t>
      </w:r>
      <w:r w:rsidR="002C6718" w:rsidRPr="00383220">
        <w:rPr>
          <w:rFonts w:eastAsia="Calibri" w:cs="Times New Roman"/>
          <w:sz w:val="28"/>
          <w:szCs w:val="28"/>
        </w:rPr>
        <w:t xml:space="preserve"> году» </w:t>
      </w:r>
      <w:r w:rsidR="0071407C" w:rsidRPr="00383220">
        <w:rPr>
          <w:rFonts w:eastAsia="Calibri" w:cs="Times New Roman"/>
          <w:sz w:val="28"/>
          <w:szCs w:val="28"/>
        </w:rPr>
        <w:t xml:space="preserve"> </w:t>
      </w:r>
      <w:r w:rsidR="002C6718" w:rsidRPr="00383220">
        <w:rPr>
          <w:rFonts w:eastAsia="Calibri" w:cs="Times New Roman"/>
          <w:sz w:val="28"/>
          <w:szCs w:val="28"/>
        </w:rPr>
        <w:t>в школах Тигильского муниципального района было организовано проведение итогового собеседования по русскому языку для выпускников IX классов как условие допуска к государственной итоговой аттестации по образовательным программам основного общего образования, в следующие сроки:</w:t>
      </w:r>
    </w:p>
    <w:p w14:paraId="37477364" w14:textId="006107A3" w:rsidR="00383220" w:rsidRPr="007562FC" w:rsidRDefault="002C6718" w:rsidP="00383220">
      <w:pPr>
        <w:spacing w:line="240" w:lineRule="auto"/>
        <w:ind w:right="28" w:firstLine="0"/>
        <w:rPr>
          <w:rFonts w:eastAsia="Calibri" w:cs="Times New Roman"/>
          <w:sz w:val="28"/>
          <w:szCs w:val="28"/>
        </w:rPr>
      </w:pPr>
      <w:r w:rsidRPr="00383220">
        <w:rPr>
          <w:rFonts w:eastAsia="Calibri" w:cs="Times New Roman"/>
          <w:sz w:val="28"/>
          <w:szCs w:val="28"/>
        </w:rPr>
        <w:tab/>
      </w:r>
      <w:r w:rsidR="00611AA9" w:rsidRPr="007562FC">
        <w:rPr>
          <w:rFonts w:eastAsia="Calibri" w:cs="Times New Roman"/>
          <w:sz w:val="28"/>
          <w:szCs w:val="28"/>
        </w:rPr>
        <w:t>8</w:t>
      </w:r>
      <w:r w:rsidR="00383220" w:rsidRPr="007562FC">
        <w:rPr>
          <w:rFonts w:eastAsia="Calibri" w:cs="Times New Roman"/>
          <w:sz w:val="28"/>
          <w:szCs w:val="28"/>
        </w:rPr>
        <w:t xml:space="preserve"> февраля 202</w:t>
      </w:r>
      <w:r w:rsidR="00611AA9" w:rsidRPr="007562FC">
        <w:rPr>
          <w:rFonts w:eastAsia="Calibri" w:cs="Times New Roman"/>
          <w:sz w:val="28"/>
          <w:szCs w:val="28"/>
        </w:rPr>
        <w:t>3</w:t>
      </w:r>
      <w:r w:rsidR="00383220" w:rsidRPr="007562FC">
        <w:rPr>
          <w:rFonts w:eastAsia="Calibri" w:cs="Times New Roman"/>
          <w:sz w:val="28"/>
          <w:szCs w:val="28"/>
        </w:rPr>
        <w:t xml:space="preserve"> года (основной срок);</w:t>
      </w:r>
    </w:p>
    <w:p w14:paraId="4B228F3B" w14:textId="769CB65D" w:rsidR="00383220" w:rsidRPr="007562FC" w:rsidRDefault="0086331D" w:rsidP="00383220">
      <w:pPr>
        <w:spacing w:line="240" w:lineRule="auto"/>
        <w:ind w:right="28" w:firstLine="0"/>
        <w:rPr>
          <w:rFonts w:eastAsia="Calibri" w:cs="Times New Roman"/>
          <w:sz w:val="28"/>
          <w:szCs w:val="28"/>
        </w:rPr>
      </w:pPr>
      <w:r w:rsidRPr="007562FC">
        <w:rPr>
          <w:rFonts w:eastAsia="Calibri" w:cs="Times New Roman"/>
          <w:sz w:val="28"/>
          <w:szCs w:val="28"/>
        </w:rPr>
        <w:tab/>
      </w:r>
      <w:r w:rsidR="00611AA9" w:rsidRPr="007562FC">
        <w:rPr>
          <w:rFonts w:eastAsia="Calibri" w:cs="Times New Roman"/>
          <w:sz w:val="28"/>
          <w:szCs w:val="28"/>
        </w:rPr>
        <w:t>15</w:t>
      </w:r>
      <w:r w:rsidR="00383220" w:rsidRPr="007562FC">
        <w:rPr>
          <w:rFonts w:eastAsia="Calibri" w:cs="Times New Roman"/>
          <w:sz w:val="28"/>
          <w:szCs w:val="28"/>
        </w:rPr>
        <w:t xml:space="preserve"> марта 202</w:t>
      </w:r>
      <w:r w:rsidR="00611AA9" w:rsidRPr="007562FC">
        <w:rPr>
          <w:rFonts w:eastAsia="Calibri" w:cs="Times New Roman"/>
          <w:sz w:val="28"/>
          <w:szCs w:val="28"/>
        </w:rPr>
        <w:t>3</w:t>
      </w:r>
      <w:r w:rsidR="00383220" w:rsidRPr="007562FC">
        <w:rPr>
          <w:rFonts w:eastAsia="Calibri" w:cs="Times New Roman"/>
          <w:sz w:val="28"/>
          <w:szCs w:val="28"/>
        </w:rPr>
        <w:t xml:space="preserve"> года (дополнительный срок);</w:t>
      </w:r>
    </w:p>
    <w:p w14:paraId="5CF6C2F9" w14:textId="65BDEE54" w:rsidR="004F5E25" w:rsidRPr="007562FC" w:rsidRDefault="0086331D" w:rsidP="006336DA">
      <w:pPr>
        <w:spacing w:line="240" w:lineRule="auto"/>
        <w:ind w:right="28" w:firstLine="0"/>
        <w:rPr>
          <w:rFonts w:eastAsia="Calibri" w:cs="Times New Roman"/>
          <w:sz w:val="28"/>
          <w:szCs w:val="28"/>
        </w:rPr>
      </w:pPr>
      <w:r w:rsidRPr="007562FC">
        <w:rPr>
          <w:rFonts w:eastAsia="Calibri" w:cs="Times New Roman"/>
          <w:sz w:val="28"/>
          <w:szCs w:val="28"/>
        </w:rPr>
        <w:tab/>
      </w:r>
      <w:r w:rsidR="00383220" w:rsidRPr="007562FC">
        <w:rPr>
          <w:rFonts w:eastAsia="Calibri" w:cs="Times New Roman"/>
          <w:sz w:val="28"/>
          <w:szCs w:val="28"/>
        </w:rPr>
        <w:t>1</w:t>
      </w:r>
      <w:r w:rsidR="00611AA9" w:rsidRPr="007562FC">
        <w:rPr>
          <w:rFonts w:eastAsia="Calibri" w:cs="Times New Roman"/>
          <w:sz w:val="28"/>
          <w:szCs w:val="28"/>
        </w:rPr>
        <w:t>5</w:t>
      </w:r>
      <w:r w:rsidR="00383220" w:rsidRPr="007562FC">
        <w:rPr>
          <w:rFonts w:eastAsia="Calibri" w:cs="Times New Roman"/>
          <w:sz w:val="28"/>
          <w:szCs w:val="28"/>
        </w:rPr>
        <w:t xml:space="preserve"> мая 202</w:t>
      </w:r>
      <w:r w:rsidR="00611AA9" w:rsidRPr="007562FC">
        <w:rPr>
          <w:rFonts w:eastAsia="Calibri" w:cs="Times New Roman"/>
          <w:sz w:val="28"/>
          <w:szCs w:val="28"/>
        </w:rPr>
        <w:t>3</w:t>
      </w:r>
      <w:r w:rsidR="00383220" w:rsidRPr="007562FC">
        <w:rPr>
          <w:rFonts w:eastAsia="Calibri" w:cs="Times New Roman"/>
          <w:sz w:val="28"/>
          <w:szCs w:val="28"/>
        </w:rPr>
        <w:t xml:space="preserve"> года (дополнительный срок).</w:t>
      </w:r>
      <w:r w:rsidR="002C6718" w:rsidRPr="007562FC">
        <w:rPr>
          <w:rFonts w:eastAsia="Calibri" w:cs="Times New Roman"/>
          <w:sz w:val="28"/>
          <w:szCs w:val="28"/>
        </w:rPr>
        <w:t xml:space="preserve">  </w:t>
      </w:r>
    </w:p>
    <w:p w14:paraId="01A29FBB" w14:textId="3A30BC19" w:rsidR="00605F44" w:rsidRPr="00BA2540" w:rsidRDefault="00605F44" w:rsidP="006336DA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 w:rsidRPr="00BA2540">
        <w:rPr>
          <w:rFonts w:eastAsia="Calibri" w:cs="Times New Roman"/>
          <w:bCs/>
          <w:sz w:val="28"/>
          <w:szCs w:val="28"/>
        </w:rPr>
        <w:tab/>
        <w:t>Допуск к государственной итоговой аттестации по программам основного об</w:t>
      </w:r>
      <w:r w:rsidR="0086331D" w:rsidRPr="00BA2540">
        <w:rPr>
          <w:rFonts w:eastAsia="Calibri" w:cs="Times New Roman"/>
          <w:bCs/>
          <w:sz w:val="28"/>
          <w:szCs w:val="28"/>
        </w:rPr>
        <w:t>ще</w:t>
      </w:r>
      <w:r w:rsidR="00BA2540" w:rsidRPr="00BA2540">
        <w:rPr>
          <w:rFonts w:eastAsia="Calibri" w:cs="Times New Roman"/>
          <w:bCs/>
          <w:sz w:val="28"/>
          <w:szCs w:val="28"/>
        </w:rPr>
        <w:t>го образования получили</w:t>
      </w:r>
      <w:r w:rsidR="007562FC">
        <w:rPr>
          <w:rFonts w:eastAsia="Calibri" w:cs="Times New Roman"/>
          <w:bCs/>
          <w:sz w:val="28"/>
          <w:szCs w:val="28"/>
        </w:rPr>
        <w:t xml:space="preserve"> </w:t>
      </w:r>
      <w:r w:rsidR="007562FC" w:rsidRPr="000154E3">
        <w:rPr>
          <w:rFonts w:eastAsia="Calibri" w:cs="Times New Roman"/>
          <w:bCs/>
          <w:sz w:val="28"/>
          <w:szCs w:val="28"/>
        </w:rPr>
        <w:t>3</w:t>
      </w:r>
      <w:r w:rsidR="000154E3" w:rsidRPr="000154E3">
        <w:rPr>
          <w:rFonts w:eastAsia="Calibri" w:cs="Times New Roman"/>
          <w:bCs/>
          <w:sz w:val="28"/>
          <w:szCs w:val="28"/>
        </w:rPr>
        <w:t>7</w:t>
      </w:r>
      <w:r w:rsidR="0086331D" w:rsidRPr="000154E3">
        <w:rPr>
          <w:rFonts w:eastAsia="Calibri" w:cs="Times New Roman"/>
          <w:bCs/>
          <w:sz w:val="28"/>
          <w:szCs w:val="28"/>
        </w:rPr>
        <w:t xml:space="preserve"> </w:t>
      </w:r>
      <w:r w:rsidRPr="000154E3">
        <w:rPr>
          <w:rFonts w:eastAsia="Calibri" w:cs="Times New Roman"/>
          <w:bCs/>
          <w:sz w:val="28"/>
          <w:szCs w:val="28"/>
        </w:rPr>
        <w:t>обучающихся школ</w:t>
      </w:r>
      <w:r w:rsidRPr="00BA2540">
        <w:rPr>
          <w:rFonts w:eastAsia="Calibri" w:cs="Times New Roman"/>
          <w:bCs/>
          <w:sz w:val="28"/>
          <w:szCs w:val="28"/>
        </w:rPr>
        <w:t xml:space="preserve"> Тигильского муни</w:t>
      </w:r>
      <w:r w:rsidR="0086331D" w:rsidRPr="00BA2540">
        <w:rPr>
          <w:rFonts w:eastAsia="Calibri" w:cs="Times New Roman"/>
          <w:bCs/>
          <w:sz w:val="28"/>
          <w:szCs w:val="28"/>
        </w:rPr>
        <w:t>ципального района</w:t>
      </w:r>
      <w:r w:rsidR="007562FC">
        <w:rPr>
          <w:rFonts w:eastAsia="Calibri" w:cs="Times New Roman"/>
          <w:bCs/>
          <w:sz w:val="28"/>
          <w:szCs w:val="28"/>
        </w:rPr>
        <w:t>.</w:t>
      </w:r>
      <w:r w:rsidR="006A0CF0">
        <w:rPr>
          <w:rFonts w:eastAsia="Calibri" w:cs="Times New Roman"/>
          <w:bCs/>
          <w:sz w:val="28"/>
          <w:szCs w:val="28"/>
        </w:rPr>
        <w:t xml:space="preserve"> В число обучающихся для прохождения ГИА по программам основного общего образования был зачислен 1 учащихся, в МБОУ «Усть-Хайрюзовская СОШ». </w:t>
      </w:r>
    </w:p>
    <w:p w14:paraId="56D6712B" w14:textId="6C6A24F0" w:rsidR="00794785" w:rsidRPr="00BA2540" w:rsidRDefault="00794785" w:rsidP="00794785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 w:rsidRPr="00BA2540">
        <w:rPr>
          <w:rFonts w:eastAsia="Calibri" w:cs="Times New Roman"/>
          <w:bCs/>
          <w:sz w:val="28"/>
          <w:szCs w:val="28"/>
        </w:rPr>
        <w:tab/>
      </w:r>
      <w:r w:rsidR="002C6718" w:rsidRPr="00BA2540">
        <w:rPr>
          <w:rFonts w:eastAsia="Calibri" w:cs="Times New Roman"/>
          <w:bCs/>
          <w:sz w:val="28"/>
          <w:szCs w:val="28"/>
        </w:rPr>
        <w:t xml:space="preserve">Проверка готовности ППЭ, расположенных на территории Тигильского муниципального района, к проведению единого государственного экзамена осуществлялась на основании приказа Министерства </w:t>
      </w:r>
      <w:r w:rsidR="005469E6">
        <w:rPr>
          <w:rFonts w:eastAsia="Calibri" w:cs="Times New Roman"/>
          <w:bCs/>
          <w:sz w:val="28"/>
          <w:szCs w:val="28"/>
        </w:rPr>
        <w:t>образования Камчатского края от</w:t>
      </w:r>
      <w:r w:rsidR="00BA2540" w:rsidRPr="00BA2540">
        <w:rPr>
          <w:rFonts w:ascii="TimesNewRomanPSMT" w:hAnsi="TimesNewRomanPSMT" w:cs="TimesNewRomanPSMT"/>
          <w:sz w:val="28"/>
          <w:szCs w:val="28"/>
        </w:rPr>
        <w:t xml:space="preserve"> </w:t>
      </w:r>
      <w:r w:rsidR="006A0CF0">
        <w:rPr>
          <w:rFonts w:ascii="TimesNewRomanPSMT" w:hAnsi="TimesNewRomanPSMT" w:cs="TimesNewRomanPSMT"/>
          <w:sz w:val="28"/>
          <w:szCs w:val="28"/>
        </w:rPr>
        <w:t>05</w:t>
      </w:r>
      <w:r w:rsidR="00BA2540" w:rsidRPr="00BA2540">
        <w:rPr>
          <w:rFonts w:ascii="TimesNewRomanPSMT" w:hAnsi="TimesNewRomanPSMT" w:cs="TimesNewRomanPSMT"/>
          <w:sz w:val="28"/>
          <w:szCs w:val="28"/>
        </w:rPr>
        <w:t>.0</w:t>
      </w:r>
      <w:r w:rsidR="006A0CF0">
        <w:rPr>
          <w:rFonts w:ascii="TimesNewRomanPSMT" w:hAnsi="TimesNewRomanPSMT" w:cs="TimesNewRomanPSMT"/>
          <w:sz w:val="28"/>
          <w:szCs w:val="28"/>
        </w:rPr>
        <w:t>5</w:t>
      </w:r>
      <w:r w:rsidR="00BA2540" w:rsidRPr="00BA2540">
        <w:rPr>
          <w:rFonts w:ascii="TimesNewRomanPSMT" w:hAnsi="TimesNewRomanPSMT" w:cs="TimesNewRomanPSMT"/>
          <w:sz w:val="28"/>
          <w:szCs w:val="28"/>
        </w:rPr>
        <w:t>.202</w:t>
      </w:r>
      <w:r w:rsidR="006A0CF0">
        <w:rPr>
          <w:rFonts w:ascii="TimesNewRomanPSMT" w:hAnsi="TimesNewRomanPSMT" w:cs="TimesNewRomanPSMT"/>
          <w:sz w:val="28"/>
          <w:szCs w:val="28"/>
        </w:rPr>
        <w:t>3</w:t>
      </w:r>
      <w:r w:rsidR="00BA2540" w:rsidRPr="00BA2540">
        <w:rPr>
          <w:rFonts w:ascii="TimesNewRomanPSMT" w:hAnsi="TimesNewRomanPSMT" w:cs="TimesNewRomanPSMT"/>
          <w:sz w:val="28"/>
          <w:szCs w:val="28"/>
        </w:rPr>
        <w:t xml:space="preserve"> </w:t>
      </w:r>
      <w:r w:rsidR="002C6718" w:rsidRPr="00BA2540">
        <w:rPr>
          <w:rFonts w:eastAsia="Calibri" w:cs="Times New Roman"/>
          <w:bCs/>
          <w:sz w:val="28"/>
          <w:szCs w:val="28"/>
        </w:rPr>
        <w:t xml:space="preserve">№ </w:t>
      </w:r>
      <w:r w:rsidR="006A0CF0">
        <w:rPr>
          <w:rFonts w:eastAsia="Calibri" w:cs="Times New Roman"/>
          <w:bCs/>
          <w:sz w:val="28"/>
          <w:szCs w:val="28"/>
        </w:rPr>
        <w:t>404</w:t>
      </w:r>
      <w:r w:rsidR="002C6718" w:rsidRPr="00BA2540">
        <w:rPr>
          <w:rFonts w:eastAsia="Calibri" w:cs="Times New Roman"/>
          <w:bCs/>
          <w:sz w:val="28"/>
          <w:szCs w:val="28"/>
        </w:rPr>
        <w:t xml:space="preserve"> «О проведении проверок готовности пунктов проведения экзаменов, расположенных на территории Камчатского края, к проведению государственной итоговой аттестации по образовательным программам основного общего образования </w:t>
      </w:r>
      <w:r w:rsidR="00BA2540" w:rsidRPr="00BA2540">
        <w:rPr>
          <w:rFonts w:eastAsia="Calibri" w:cs="Times New Roman"/>
          <w:bCs/>
          <w:sz w:val="28"/>
          <w:szCs w:val="28"/>
        </w:rPr>
        <w:t>(основной период) в 202</w:t>
      </w:r>
      <w:r w:rsidR="006A0CF0">
        <w:rPr>
          <w:rFonts w:eastAsia="Calibri" w:cs="Times New Roman"/>
          <w:bCs/>
          <w:sz w:val="28"/>
          <w:szCs w:val="28"/>
        </w:rPr>
        <w:t>3</w:t>
      </w:r>
      <w:r w:rsidR="002C6718" w:rsidRPr="00BA2540">
        <w:rPr>
          <w:rFonts w:eastAsia="Calibri" w:cs="Times New Roman"/>
          <w:bCs/>
          <w:sz w:val="28"/>
          <w:szCs w:val="28"/>
        </w:rPr>
        <w:t xml:space="preserve"> году», и приказа Управления образования администрации Тигильского муниципал</w:t>
      </w:r>
      <w:r w:rsidR="00BA2540" w:rsidRPr="00BA2540">
        <w:rPr>
          <w:rFonts w:eastAsia="Calibri" w:cs="Times New Roman"/>
          <w:bCs/>
          <w:sz w:val="28"/>
          <w:szCs w:val="28"/>
        </w:rPr>
        <w:t xml:space="preserve">ьного района от </w:t>
      </w:r>
      <w:r w:rsidR="00232799">
        <w:rPr>
          <w:rFonts w:eastAsia="Calibri" w:cs="Times New Roman"/>
          <w:bCs/>
          <w:sz w:val="28"/>
          <w:szCs w:val="28"/>
        </w:rPr>
        <w:t>11</w:t>
      </w:r>
      <w:r w:rsidR="00BA2540" w:rsidRPr="00BA2540">
        <w:rPr>
          <w:rFonts w:eastAsia="Calibri" w:cs="Times New Roman"/>
          <w:bCs/>
          <w:sz w:val="28"/>
          <w:szCs w:val="28"/>
        </w:rPr>
        <w:t>.0</w:t>
      </w:r>
      <w:r w:rsidR="00232799">
        <w:rPr>
          <w:rFonts w:eastAsia="Calibri" w:cs="Times New Roman"/>
          <w:bCs/>
          <w:sz w:val="28"/>
          <w:szCs w:val="28"/>
        </w:rPr>
        <w:t>5</w:t>
      </w:r>
      <w:r w:rsidR="00BA2540" w:rsidRPr="00BA2540">
        <w:rPr>
          <w:rFonts w:eastAsia="Calibri" w:cs="Times New Roman"/>
          <w:bCs/>
          <w:sz w:val="28"/>
          <w:szCs w:val="28"/>
        </w:rPr>
        <w:t xml:space="preserve">.2022 г№ </w:t>
      </w:r>
      <w:r w:rsidR="00232799">
        <w:rPr>
          <w:rFonts w:eastAsia="Calibri" w:cs="Times New Roman"/>
          <w:bCs/>
          <w:sz w:val="28"/>
          <w:szCs w:val="28"/>
        </w:rPr>
        <w:t>57</w:t>
      </w:r>
      <w:r w:rsidR="002C6718" w:rsidRPr="00BA2540">
        <w:rPr>
          <w:rFonts w:eastAsia="Calibri" w:cs="Times New Roman"/>
          <w:bCs/>
          <w:sz w:val="28"/>
          <w:szCs w:val="28"/>
        </w:rPr>
        <w:t>-Д.</w:t>
      </w:r>
    </w:p>
    <w:p w14:paraId="7BC06D37" w14:textId="222D1101" w:rsidR="00DF008C" w:rsidRPr="00C55C13" w:rsidRDefault="002C6718" w:rsidP="00DF008C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 w:rsidRPr="00C55C13">
        <w:rPr>
          <w:rFonts w:eastAsia="Calibri" w:cs="Times New Roman"/>
          <w:bCs/>
          <w:sz w:val="28"/>
          <w:szCs w:val="28"/>
        </w:rPr>
        <w:tab/>
      </w:r>
      <w:r w:rsidR="00DF008C" w:rsidRPr="00C55C13">
        <w:rPr>
          <w:rFonts w:eastAsia="Calibri" w:cs="Times New Roman"/>
          <w:bCs/>
          <w:sz w:val="28"/>
          <w:szCs w:val="28"/>
        </w:rPr>
        <w:t>Приказом Министерства образования Камча</w:t>
      </w:r>
      <w:r w:rsidR="002A2BF9" w:rsidRPr="00C55C13">
        <w:rPr>
          <w:rFonts w:eastAsia="Calibri" w:cs="Times New Roman"/>
          <w:bCs/>
          <w:sz w:val="28"/>
          <w:szCs w:val="28"/>
        </w:rPr>
        <w:t xml:space="preserve">тского края от </w:t>
      </w:r>
      <w:r w:rsidR="00232799">
        <w:rPr>
          <w:rFonts w:eastAsia="Calibri" w:cs="Times New Roman"/>
          <w:bCs/>
          <w:sz w:val="28"/>
          <w:szCs w:val="28"/>
        </w:rPr>
        <w:t>16</w:t>
      </w:r>
      <w:r w:rsidR="002A2BF9" w:rsidRPr="00C55C13">
        <w:rPr>
          <w:rFonts w:eastAsia="Calibri" w:cs="Times New Roman"/>
          <w:bCs/>
          <w:sz w:val="28"/>
          <w:szCs w:val="28"/>
        </w:rPr>
        <w:t>.12.202</w:t>
      </w:r>
      <w:r w:rsidR="00232799">
        <w:rPr>
          <w:rFonts w:eastAsia="Calibri" w:cs="Times New Roman"/>
          <w:bCs/>
          <w:sz w:val="28"/>
          <w:szCs w:val="28"/>
        </w:rPr>
        <w:t>2</w:t>
      </w:r>
      <w:r w:rsidR="002A2BF9" w:rsidRPr="00C55C13">
        <w:rPr>
          <w:rFonts w:eastAsia="Calibri" w:cs="Times New Roman"/>
          <w:bCs/>
          <w:sz w:val="28"/>
          <w:szCs w:val="28"/>
        </w:rPr>
        <w:t xml:space="preserve"> №</w:t>
      </w:r>
      <w:r w:rsidR="00232799">
        <w:rPr>
          <w:rFonts w:eastAsia="Calibri" w:cs="Times New Roman"/>
          <w:bCs/>
          <w:sz w:val="28"/>
          <w:szCs w:val="28"/>
        </w:rPr>
        <w:t xml:space="preserve"> 1000</w:t>
      </w:r>
      <w:r w:rsidR="00DF008C" w:rsidRPr="00C55C13">
        <w:rPr>
          <w:rFonts w:eastAsia="Calibri" w:cs="Times New Roman"/>
          <w:bCs/>
          <w:sz w:val="28"/>
          <w:szCs w:val="28"/>
        </w:rPr>
        <w:t xml:space="preserve"> «Об утверждении мест подачи заявления на прохождение государственной итоговой аттестации по образовательным программам основного общего обра</w:t>
      </w:r>
      <w:r w:rsidR="002A2BF9" w:rsidRPr="00C55C13">
        <w:rPr>
          <w:rFonts w:eastAsia="Calibri" w:cs="Times New Roman"/>
          <w:bCs/>
          <w:sz w:val="28"/>
          <w:szCs w:val="28"/>
        </w:rPr>
        <w:t>зования в Камчатском крае в 202</w:t>
      </w:r>
      <w:r w:rsidR="00232799">
        <w:rPr>
          <w:rFonts w:eastAsia="Calibri" w:cs="Times New Roman"/>
          <w:bCs/>
          <w:sz w:val="28"/>
          <w:szCs w:val="28"/>
        </w:rPr>
        <w:t>3</w:t>
      </w:r>
      <w:r w:rsidR="00DF008C" w:rsidRPr="00C55C13">
        <w:rPr>
          <w:rFonts w:eastAsia="Calibri" w:cs="Times New Roman"/>
          <w:bCs/>
          <w:sz w:val="28"/>
          <w:szCs w:val="28"/>
        </w:rPr>
        <w:t xml:space="preserve"> году» и приказа Управления образования администрации Тигильс</w:t>
      </w:r>
      <w:r w:rsidR="002A2BF9" w:rsidRPr="00C55C13">
        <w:rPr>
          <w:rFonts w:eastAsia="Calibri" w:cs="Times New Roman"/>
          <w:bCs/>
          <w:sz w:val="28"/>
          <w:szCs w:val="28"/>
        </w:rPr>
        <w:t xml:space="preserve">кого муниципального района от </w:t>
      </w:r>
      <w:r w:rsidR="00232799">
        <w:rPr>
          <w:rFonts w:eastAsia="Calibri" w:cs="Times New Roman"/>
          <w:bCs/>
          <w:sz w:val="28"/>
          <w:szCs w:val="28"/>
        </w:rPr>
        <w:t>21</w:t>
      </w:r>
      <w:r w:rsidR="002A2BF9" w:rsidRPr="00C55C13">
        <w:rPr>
          <w:rFonts w:eastAsia="Calibri" w:cs="Times New Roman"/>
          <w:bCs/>
          <w:sz w:val="28"/>
          <w:szCs w:val="28"/>
        </w:rPr>
        <w:t>.12.202</w:t>
      </w:r>
      <w:r w:rsidR="00232799">
        <w:rPr>
          <w:rFonts w:eastAsia="Calibri" w:cs="Times New Roman"/>
          <w:bCs/>
          <w:sz w:val="28"/>
          <w:szCs w:val="28"/>
        </w:rPr>
        <w:t>2</w:t>
      </w:r>
      <w:r w:rsidR="002A2BF9" w:rsidRPr="00C55C13">
        <w:rPr>
          <w:rFonts w:eastAsia="Calibri" w:cs="Times New Roman"/>
          <w:bCs/>
          <w:sz w:val="28"/>
          <w:szCs w:val="28"/>
        </w:rPr>
        <w:t xml:space="preserve"> № 2</w:t>
      </w:r>
      <w:r w:rsidR="00232799">
        <w:rPr>
          <w:rFonts w:eastAsia="Calibri" w:cs="Times New Roman"/>
          <w:bCs/>
          <w:sz w:val="28"/>
          <w:szCs w:val="28"/>
        </w:rPr>
        <w:t>23</w:t>
      </w:r>
      <w:r w:rsidR="00DF008C" w:rsidRPr="00C55C13">
        <w:rPr>
          <w:rFonts w:eastAsia="Calibri" w:cs="Times New Roman"/>
          <w:bCs/>
          <w:sz w:val="28"/>
          <w:szCs w:val="28"/>
        </w:rPr>
        <w:t>-Д «Об утверждении мест подачи заявлений на прохождение государственной итоговой аттестации по образовательным программам основного общего образования в Тигиль</w:t>
      </w:r>
      <w:r w:rsidR="002A2BF9" w:rsidRPr="00C55C13">
        <w:rPr>
          <w:rFonts w:eastAsia="Calibri" w:cs="Times New Roman"/>
          <w:bCs/>
          <w:sz w:val="28"/>
          <w:szCs w:val="28"/>
        </w:rPr>
        <w:t>ском муниципальном районе в 202</w:t>
      </w:r>
      <w:r w:rsidR="00232799">
        <w:rPr>
          <w:rFonts w:eastAsia="Calibri" w:cs="Times New Roman"/>
          <w:bCs/>
          <w:sz w:val="28"/>
          <w:szCs w:val="28"/>
        </w:rPr>
        <w:t>3</w:t>
      </w:r>
      <w:r w:rsidR="00DF008C" w:rsidRPr="00C55C13">
        <w:rPr>
          <w:rFonts w:eastAsia="Calibri" w:cs="Times New Roman"/>
          <w:bCs/>
          <w:sz w:val="28"/>
          <w:szCs w:val="28"/>
        </w:rPr>
        <w:t xml:space="preserve"> году» создано </w:t>
      </w:r>
      <w:r w:rsidR="00232799">
        <w:rPr>
          <w:rFonts w:eastAsia="Calibri" w:cs="Times New Roman"/>
          <w:bCs/>
          <w:sz w:val="28"/>
          <w:szCs w:val="28"/>
        </w:rPr>
        <w:t>5</w:t>
      </w:r>
      <w:r w:rsidR="00DF008C" w:rsidRPr="00C55C13">
        <w:rPr>
          <w:rFonts w:eastAsia="Calibri" w:cs="Times New Roman"/>
          <w:bCs/>
          <w:sz w:val="28"/>
          <w:szCs w:val="28"/>
        </w:rPr>
        <w:t xml:space="preserve"> ППЭ на базе МБОУ «Тигильская СОШ» ППЭ </w:t>
      </w:r>
      <w:r w:rsidR="00C55C13" w:rsidRPr="00C55C13">
        <w:rPr>
          <w:rFonts w:eastAsia="Calibri" w:cs="Times New Roman"/>
          <w:bCs/>
          <w:sz w:val="28"/>
          <w:szCs w:val="28"/>
        </w:rPr>
        <w:t xml:space="preserve">№ </w:t>
      </w:r>
      <w:r w:rsidR="00DF008C" w:rsidRPr="00C55C13">
        <w:rPr>
          <w:rFonts w:eastAsia="Calibri" w:cs="Times New Roman"/>
          <w:bCs/>
          <w:sz w:val="28"/>
          <w:szCs w:val="28"/>
        </w:rPr>
        <w:t xml:space="preserve">036, МБОУ «Усть-Хайрюзовская СОШ» ППЭ </w:t>
      </w:r>
      <w:r w:rsidR="00C55C13" w:rsidRPr="00C55C13">
        <w:rPr>
          <w:rFonts w:eastAsia="Calibri" w:cs="Times New Roman"/>
          <w:bCs/>
          <w:sz w:val="28"/>
          <w:szCs w:val="28"/>
        </w:rPr>
        <w:t xml:space="preserve">№ </w:t>
      </w:r>
      <w:r w:rsidR="00DF008C" w:rsidRPr="00C55C13">
        <w:rPr>
          <w:rFonts w:eastAsia="Calibri" w:cs="Times New Roman"/>
          <w:bCs/>
          <w:sz w:val="28"/>
          <w:szCs w:val="28"/>
        </w:rPr>
        <w:t xml:space="preserve">037, МБОУ «Седанкинская СОШ» ППЭ </w:t>
      </w:r>
      <w:r w:rsidR="00C55C13" w:rsidRPr="00C55C13">
        <w:rPr>
          <w:rFonts w:eastAsia="Calibri" w:cs="Times New Roman"/>
          <w:bCs/>
          <w:sz w:val="28"/>
          <w:szCs w:val="28"/>
        </w:rPr>
        <w:t xml:space="preserve">№ </w:t>
      </w:r>
      <w:r w:rsidR="00DF008C" w:rsidRPr="00C55C13">
        <w:rPr>
          <w:rFonts w:eastAsia="Calibri" w:cs="Times New Roman"/>
          <w:bCs/>
          <w:sz w:val="28"/>
          <w:szCs w:val="28"/>
        </w:rPr>
        <w:t xml:space="preserve">038, МБОУ «Ковранская СШ» ППЭ </w:t>
      </w:r>
      <w:r w:rsidR="00C55C13" w:rsidRPr="00C55C13">
        <w:rPr>
          <w:rFonts w:eastAsia="Calibri" w:cs="Times New Roman"/>
          <w:bCs/>
          <w:sz w:val="28"/>
          <w:szCs w:val="28"/>
        </w:rPr>
        <w:t xml:space="preserve">№ </w:t>
      </w:r>
      <w:r w:rsidR="00DF008C" w:rsidRPr="00C55C13">
        <w:rPr>
          <w:rFonts w:eastAsia="Calibri" w:cs="Times New Roman"/>
          <w:bCs/>
          <w:sz w:val="28"/>
          <w:szCs w:val="28"/>
        </w:rPr>
        <w:t>049</w:t>
      </w:r>
      <w:r w:rsidR="00232799">
        <w:rPr>
          <w:rFonts w:eastAsia="Calibri" w:cs="Times New Roman"/>
          <w:bCs/>
          <w:sz w:val="28"/>
          <w:szCs w:val="28"/>
        </w:rPr>
        <w:t xml:space="preserve"> </w:t>
      </w:r>
      <w:r w:rsidR="00DF008C" w:rsidRPr="00C55C13">
        <w:rPr>
          <w:rFonts w:eastAsia="Calibri" w:cs="Times New Roman"/>
          <w:bCs/>
          <w:sz w:val="28"/>
          <w:szCs w:val="28"/>
        </w:rPr>
        <w:t xml:space="preserve">и МБОУ «Лесновская ООШ» ППЭ </w:t>
      </w:r>
      <w:r w:rsidR="00C55C13" w:rsidRPr="00C55C13">
        <w:rPr>
          <w:rFonts w:eastAsia="Calibri" w:cs="Times New Roman"/>
          <w:bCs/>
          <w:sz w:val="28"/>
          <w:szCs w:val="28"/>
        </w:rPr>
        <w:t xml:space="preserve">№ </w:t>
      </w:r>
      <w:r w:rsidR="00DF008C" w:rsidRPr="00C55C13">
        <w:rPr>
          <w:rFonts w:eastAsia="Calibri" w:cs="Times New Roman"/>
          <w:bCs/>
          <w:sz w:val="28"/>
          <w:szCs w:val="28"/>
        </w:rPr>
        <w:t xml:space="preserve">047. </w:t>
      </w:r>
    </w:p>
    <w:p w14:paraId="202AC02F" w14:textId="22C47CF7" w:rsidR="00FD5A70" w:rsidRPr="00C41C01" w:rsidRDefault="00DF008C" w:rsidP="00EC47B3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 w:rsidRPr="00C55C13">
        <w:rPr>
          <w:rFonts w:eastAsia="Calibri" w:cs="Times New Roman"/>
          <w:bCs/>
          <w:sz w:val="28"/>
          <w:szCs w:val="28"/>
        </w:rPr>
        <w:lastRenderedPageBreak/>
        <w:tab/>
      </w:r>
      <w:r w:rsidRPr="00C41C01">
        <w:rPr>
          <w:rFonts w:eastAsia="Calibri" w:cs="Times New Roman"/>
          <w:bCs/>
          <w:sz w:val="28"/>
          <w:szCs w:val="28"/>
        </w:rPr>
        <w:t xml:space="preserve">Все 9-классники сдавали 2 основных предмета </w:t>
      </w:r>
      <w:r w:rsidR="00C55C13">
        <w:rPr>
          <w:rFonts w:eastAsia="Calibri" w:cs="Times New Roman"/>
          <w:bCs/>
          <w:sz w:val="28"/>
          <w:szCs w:val="28"/>
        </w:rPr>
        <w:t xml:space="preserve">- </w:t>
      </w:r>
      <w:r w:rsidRPr="00C41C01">
        <w:rPr>
          <w:rFonts w:eastAsia="Calibri" w:cs="Times New Roman"/>
          <w:bCs/>
          <w:sz w:val="28"/>
          <w:szCs w:val="28"/>
        </w:rPr>
        <w:t>русский язык</w:t>
      </w:r>
      <w:r w:rsidR="00FD5A70" w:rsidRPr="00C41C01">
        <w:rPr>
          <w:rFonts w:eastAsia="Calibri" w:cs="Times New Roman"/>
          <w:bCs/>
          <w:sz w:val="28"/>
          <w:szCs w:val="28"/>
        </w:rPr>
        <w:t xml:space="preserve"> </w:t>
      </w:r>
      <w:r w:rsidRPr="00C41C01">
        <w:rPr>
          <w:rFonts w:eastAsia="Calibri" w:cs="Times New Roman"/>
          <w:bCs/>
          <w:sz w:val="28"/>
          <w:szCs w:val="28"/>
        </w:rPr>
        <w:t>и математику</w:t>
      </w:r>
      <w:r w:rsidR="00C41C01" w:rsidRPr="00C41C01">
        <w:rPr>
          <w:rFonts w:eastAsia="Calibri" w:cs="Times New Roman"/>
          <w:bCs/>
          <w:sz w:val="28"/>
          <w:szCs w:val="28"/>
        </w:rPr>
        <w:t xml:space="preserve"> и 2 предмета по выбору</w:t>
      </w:r>
      <w:r w:rsidR="00BA2540">
        <w:rPr>
          <w:rFonts w:eastAsia="Calibri" w:cs="Times New Roman"/>
          <w:bCs/>
          <w:sz w:val="28"/>
          <w:szCs w:val="28"/>
        </w:rPr>
        <w:t xml:space="preserve"> (г</w:t>
      </w:r>
      <w:r w:rsidR="00EC47B3">
        <w:rPr>
          <w:rFonts w:eastAsia="Calibri" w:cs="Times New Roman"/>
          <w:bCs/>
          <w:sz w:val="28"/>
          <w:szCs w:val="28"/>
        </w:rPr>
        <w:t>еография</w:t>
      </w:r>
      <w:r w:rsidR="00BA2540">
        <w:rPr>
          <w:rFonts w:eastAsia="Calibri" w:cs="Times New Roman"/>
          <w:bCs/>
          <w:sz w:val="28"/>
          <w:szCs w:val="28"/>
        </w:rPr>
        <w:t>, б</w:t>
      </w:r>
      <w:r w:rsidR="00EC47B3">
        <w:rPr>
          <w:rFonts w:eastAsia="Calibri" w:cs="Times New Roman"/>
          <w:bCs/>
          <w:sz w:val="28"/>
          <w:szCs w:val="28"/>
        </w:rPr>
        <w:t xml:space="preserve">иология, </w:t>
      </w:r>
      <w:r w:rsidR="00BA2540">
        <w:rPr>
          <w:rFonts w:eastAsia="Calibri" w:cs="Times New Roman"/>
          <w:bCs/>
          <w:sz w:val="28"/>
          <w:szCs w:val="28"/>
        </w:rPr>
        <w:t>и</w:t>
      </w:r>
      <w:r w:rsidR="00EC47B3">
        <w:rPr>
          <w:rFonts w:eastAsia="Calibri" w:cs="Times New Roman"/>
          <w:bCs/>
          <w:sz w:val="28"/>
          <w:szCs w:val="28"/>
        </w:rPr>
        <w:t>нформатика и ИКТ,</w:t>
      </w:r>
      <w:r w:rsidR="00BA2540">
        <w:rPr>
          <w:rFonts w:eastAsia="Calibri" w:cs="Times New Roman"/>
          <w:bCs/>
          <w:sz w:val="28"/>
          <w:szCs w:val="28"/>
        </w:rPr>
        <w:t xml:space="preserve"> о</w:t>
      </w:r>
      <w:r w:rsidR="00EC47B3">
        <w:rPr>
          <w:rFonts w:eastAsia="Calibri" w:cs="Times New Roman"/>
          <w:bCs/>
          <w:sz w:val="28"/>
          <w:szCs w:val="28"/>
        </w:rPr>
        <w:t xml:space="preserve">бществознание, </w:t>
      </w:r>
      <w:r w:rsidR="00BA2540">
        <w:rPr>
          <w:rFonts w:eastAsia="Calibri" w:cs="Times New Roman"/>
          <w:bCs/>
          <w:sz w:val="28"/>
          <w:szCs w:val="28"/>
        </w:rPr>
        <w:t>л</w:t>
      </w:r>
      <w:r w:rsidR="00EC47B3">
        <w:rPr>
          <w:rFonts w:eastAsia="Calibri" w:cs="Times New Roman"/>
          <w:bCs/>
          <w:sz w:val="28"/>
          <w:szCs w:val="28"/>
        </w:rPr>
        <w:t>итература</w:t>
      </w:r>
      <w:r w:rsidR="00BA2540">
        <w:rPr>
          <w:rFonts w:eastAsia="Calibri" w:cs="Times New Roman"/>
          <w:bCs/>
          <w:sz w:val="28"/>
          <w:szCs w:val="28"/>
        </w:rPr>
        <w:t>, ф</w:t>
      </w:r>
      <w:r w:rsidR="00EC47B3">
        <w:rPr>
          <w:rFonts w:eastAsia="Calibri" w:cs="Times New Roman"/>
          <w:bCs/>
          <w:sz w:val="28"/>
          <w:szCs w:val="28"/>
        </w:rPr>
        <w:t>изик</w:t>
      </w:r>
      <w:r w:rsidR="00BA2540">
        <w:rPr>
          <w:rFonts w:eastAsia="Calibri" w:cs="Times New Roman"/>
          <w:bCs/>
          <w:sz w:val="28"/>
          <w:szCs w:val="28"/>
        </w:rPr>
        <w:t>а, х</w:t>
      </w:r>
      <w:r w:rsidR="00EC47B3">
        <w:rPr>
          <w:rFonts w:eastAsia="Calibri" w:cs="Times New Roman"/>
          <w:bCs/>
          <w:sz w:val="28"/>
          <w:szCs w:val="28"/>
        </w:rPr>
        <w:t xml:space="preserve">имия, </w:t>
      </w:r>
      <w:r w:rsidR="00BA2540">
        <w:rPr>
          <w:rFonts w:eastAsia="Calibri" w:cs="Times New Roman"/>
          <w:bCs/>
          <w:sz w:val="28"/>
          <w:szCs w:val="28"/>
        </w:rPr>
        <w:t>и</w:t>
      </w:r>
      <w:r w:rsidR="00EC47B3" w:rsidRPr="00EC47B3">
        <w:rPr>
          <w:rFonts w:eastAsia="Calibri" w:cs="Times New Roman"/>
          <w:bCs/>
          <w:sz w:val="28"/>
          <w:szCs w:val="28"/>
        </w:rPr>
        <w:t>стория</w:t>
      </w:r>
      <w:r w:rsidR="00456FBD">
        <w:rPr>
          <w:rFonts w:eastAsia="Calibri" w:cs="Times New Roman"/>
          <w:bCs/>
          <w:sz w:val="28"/>
          <w:szCs w:val="28"/>
        </w:rPr>
        <w:t>, английский язык</w:t>
      </w:r>
      <w:r w:rsidR="00EC47B3">
        <w:rPr>
          <w:rFonts w:eastAsia="Calibri" w:cs="Times New Roman"/>
          <w:bCs/>
          <w:sz w:val="28"/>
          <w:szCs w:val="28"/>
        </w:rPr>
        <w:t>)</w:t>
      </w:r>
      <w:r w:rsidRPr="00C41C01">
        <w:rPr>
          <w:rFonts w:eastAsia="Calibri" w:cs="Times New Roman"/>
          <w:bCs/>
          <w:sz w:val="28"/>
          <w:szCs w:val="28"/>
        </w:rPr>
        <w:t xml:space="preserve">. </w:t>
      </w:r>
      <w:r w:rsidR="00EC47B3">
        <w:rPr>
          <w:rFonts w:eastAsia="Calibri" w:cs="Times New Roman"/>
          <w:bCs/>
          <w:sz w:val="28"/>
          <w:szCs w:val="28"/>
        </w:rPr>
        <w:tab/>
      </w:r>
      <w:r w:rsidR="00AE7484" w:rsidRPr="00C41C01">
        <w:rPr>
          <w:rFonts w:eastAsia="Calibri" w:cs="Times New Roman"/>
          <w:bCs/>
          <w:sz w:val="28"/>
          <w:szCs w:val="28"/>
        </w:rPr>
        <w:t xml:space="preserve">Результаты </w:t>
      </w:r>
      <w:r w:rsidR="00AE7484">
        <w:rPr>
          <w:rFonts w:eastAsia="Calibri" w:cs="Times New Roman"/>
          <w:bCs/>
          <w:sz w:val="28"/>
          <w:szCs w:val="28"/>
        </w:rPr>
        <w:t>основного государственного экзамена,</w:t>
      </w:r>
      <w:r w:rsidR="00EC47B3">
        <w:rPr>
          <w:rFonts w:eastAsia="Calibri" w:cs="Times New Roman"/>
          <w:bCs/>
          <w:sz w:val="28"/>
          <w:szCs w:val="28"/>
        </w:rPr>
        <w:t xml:space="preserve"> </w:t>
      </w:r>
      <w:r w:rsidRPr="00C41C01">
        <w:rPr>
          <w:rFonts w:eastAsia="Calibri" w:cs="Times New Roman"/>
          <w:bCs/>
          <w:sz w:val="28"/>
          <w:szCs w:val="28"/>
        </w:rPr>
        <w:t>следующие</w:t>
      </w:r>
      <w:r w:rsidR="00E559D5">
        <w:rPr>
          <w:rFonts w:eastAsia="Calibri" w:cs="Times New Roman"/>
          <w:bCs/>
          <w:sz w:val="28"/>
          <w:szCs w:val="28"/>
        </w:rPr>
        <w:t xml:space="preserve"> (таблица № </w:t>
      </w:r>
      <w:r w:rsidR="003163E6">
        <w:rPr>
          <w:rFonts w:eastAsia="Calibri" w:cs="Times New Roman"/>
          <w:bCs/>
          <w:sz w:val="28"/>
          <w:szCs w:val="28"/>
        </w:rPr>
        <w:t>6</w:t>
      </w:r>
      <w:r w:rsidR="00E559D5">
        <w:rPr>
          <w:rFonts w:eastAsia="Calibri" w:cs="Times New Roman"/>
          <w:bCs/>
          <w:sz w:val="28"/>
          <w:szCs w:val="28"/>
        </w:rPr>
        <w:t>)</w:t>
      </w:r>
      <w:r w:rsidR="00FD5A70" w:rsidRPr="00C41C01">
        <w:rPr>
          <w:rFonts w:eastAsia="Calibri" w:cs="Times New Roman"/>
          <w:bCs/>
          <w:sz w:val="28"/>
          <w:szCs w:val="28"/>
        </w:rPr>
        <w:t>:</w:t>
      </w:r>
    </w:p>
    <w:p w14:paraId="231B7F74" w14:textId="3E8409E4" w:rsidR="00C20217" w:rsidRPr="00E559D5" w:rsidRDefault="00E559D5" w:rsidP="00E559D5">
      <w:pPr>
        <w:spacing w:line="240" w:lineRule="auto"/>
        <w:ind w:right="28" w:firstLine="0"/>
        <w:jc w:val="right"/>
        <w:rPr>
          <w:rFonts w:eastAsia="Calibri" w:cs="Times New Roman"/>
          <w:bCs/>
          <w:sz w:val="20"/>
          <w:szCs w:val="20"/>
        </w:rPr>
      </w:pPr>
      <w:r w:rsidRPr="00E559D5">
        <w:rPr>
          <w:rFonts w:eastAsia="Calibri" w:cs="Times New Roman"/>
          <w:bCs/>
          <w:sz w:val="20"/>
          <w:szCs w:val="20"/>
        </w:rPr>
        <w:t xml:space="preserve">таблица № </w:t>
      </w:r>
      <w:r w:rsidR="003163E6">
        <w:rPr>
          <w:rFonts w:eastAsia="Calibri" w:cs="Times New Roman"/>
          <w:bCs/>
          <w:sz w:val="20"/>
          <w:szCs w:val="20"/>
        </w:rPr>
        <w:t>6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9"/>
        <w:gridCol w:w="1590"/>
        <w:gridCol w:w="1590"/>
        <w:gridCol w:w="1551"/>
        <w:gridCol w:w="1551"/>
        <w:gridCol w:w="1510"/>
      </w:tblGrid>
      <w:tr w:rsidR="00067AAF" w:rsidRPr="00C41C01" w14:paraId="1E1EE44B" w14:textId="079082D2" w:rsidTr="00557612">
        <w:tc>
          <w:tcPr>
            <w:tcW w:w="0" w:type="auto"/>
          </w:tcPr>
          <w:p w14:paraId="70F53757" w14:textId="77777777" w:rsidR="00456FBD" w:rsidRPr="00C41C01" w:rsidRDefault="00456FBD" w:rsidP="00C20217">
            <w:pPr>
              <w:spacing w:line="240" w:lineRule="auto"/>
              <w:ind w:right="28" w:firstLine="0"/>
              <w:rPr>
                <w:rFonts w:eastAsia="Calibri"/>
                <w:bCs/>
                <w:sz w:val="20"/>
                <w:lang w:eastAsia="en-US"/>
              </w:rPr>
            </w:pPr>
            <w:r w:rsidRPr="00C41C01">
              <w:rPr>
                <w:rFonts w:eastAsia="Calibri"/>
                <w:bCs/>
                <w:sz w:val="20"/>
                <w:lang w:eastAsia="en-US"/>
              </w:rPr>
              <w:t>Учебный предмет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A58F946" w14:textId="039E1FCA" w:rsidR="00456FBD" w:rsidRPr="00C41C01" w:rsidRDefault="00456FBD" w:rsidP="00C20217">
            <w:pPr>
              <w:spacing w:line="240" w:lineRule="auto"/>
              <w:ind w:right="28" w:firstLine="0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Средний балл по району</w:t>
            </w:r>
            <w:r>
              <w:rPr>
                <w:rFonts w:eastAsia="Calibri"/>
                <w:bCs/>
                <w:sz w:val="20"/>
              </w:rPr>
              <w:t xml:space="preserve"> 2022 год</w:t>
            </w:r>
          </w:p>
        </w:tc>
        <w:tc>
          <w:tcPr>
            <w:tcW w:w="0" w:type="auto"/>
            <w:shd w:val="clear" w:color="auto" w:fill="CCFFFF"/>
          </w:tcPr>
          <w:p w14:paraId="125F9EDE" w14:textId="6C4D34DD" w:rsidR="00456FBD" w:rsidRPr="00C41C01" w:rsidRDefault="00456FBD" w:rsidP="00C20217">
            <w:pPr>
              <w:spacing w:line="240" w:lineRule="auto"/>
              <w:ind w:right="28" w:firstLine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Средний балл по району 2023 год</w:t>
            </w:r>
          </w:p>
        </w:tc>
        <w:tc>
          <w:tcPr>
            <w:tcW w:w="0" w:type="auto"/>
            <w:shd w:val="clear" w:color="auto" w:fill="auto"/>
          </w:tcPr>
          <w:p w14:paraId="795E531B" w14:textId="77777777" w:rsidR="00456FBD" w:rsidRPr="00C41C01" w:rsidRDefault="00456FBD" w:rsidP="00434B5D">
            <w:pPr>
              <w:spacing w:line="240" w:lineRule="auto"/>
              <w:ind w:right="28" w:firstLine="0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Количество отметок «5»</w:t>
            </w:r>
          </w:p>
        </w:tc>
        <w:tc>
          <w:tcPr>
            <w:tcW w:w="0" w:type="auto"/>
            <w:shd w:val="clear" w:color="auto" w:fill="auto"/>
          </w:tcPr>
          <w:p w14:paraId="32A7364F" w14:textId="77777777" w:rsidR="00456FBD" w:rsidRPr="00C41C01" w:rsidRDefault="00456FBD" w:rsidP="00C20217">
            <w:pPr>
              <w:spacing w:line="240" w:lineRule="auto"/>
              <w:ind w:right="28" w:firstLine="0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Количество отметок «2»</w:t>
            </w:r>
          </w:p>
        </w:tc>
        <w:tc>
          <w:tcPr>
            <w:tcW w:w="0" w:type="auto"/>
            <w:shd w:val="clear" w:color="auto" w:fill="auto"/>
          </w:tcPr>
          <w:p w14:paraId="56B23F8F" w14:textId="39740F7C" w:rsidR="00456FBD" w:rsidRDefault="00456FBD" w:rsidP="00C20217">
            <w:pPr>
              <w:spacing w:line="240" w:lineRule="auto"/>
              <w:ind w:right="28" w:firstLine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Пересдача</w:t>
            </w:r>
          </w:p>
          <w:p w14:paraId="4DF768E9" w14:textId="65C1B354" w:rsidR="00456FBD" w:rsidRPr="00C41C01" w:rsidRDefault="00025B79" w:rsidP="00C20217">
            <w:pPr>
              <w:spacing w:line="240" w:lineRule="auto"/>
              <w:ind w:right="28" w:firstLine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ч</w:t>
            </w:r>
            <w:r w:rsidR="00456FBD">
              <w:rPr>
                <w:rFonts w:eastAsia="Calibri"/>
                <w:bCs/>
                <w:sz w:val="20"/>
              </w:rPr>
              <w:t>ел.</w:t>
            </w:r>
          </w:p>
        </w:tc>
      </w:tr>
      <w:tr w:rsidR="00067AAF" w:rsidRPr="00C41C01" w14:paraId="6D1DE3C9" w14:textId="27809C72" w:rsidTr="00557612">
        <w:tc>
          <w:tcPr>
            <w:tcW w:w="0" w:type="auto"/>
          </w:tcPr>
          <w:p w14:paraId="2228C579" w14:textId="77777777" w:rsidR="00456FBD" w:rsidRPr="00C41C01" w:rsidRDefault="00456FBD" w:rsidP="00BA2540">
            <w:pPr>
              <w:spacing w:line="240" w:lineRule="auto"/>
              <w:ind w:right="28"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C41C01">
              <w:rPr>
                <w:rFonts w:eastAsia="Calibri"/>
                <w:bCs/>
                <w:sz w:val="20"/>
                <w:lang w:eastAsia="en-US"/>
              </w:rPr>
              <w:t>Русский язык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2C7D97" w14:textId="77777777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4</w:t>
            </w:r>
          </w:p>
        </w:tc>
        <w:tc>
          <w:tcPr>
            <w:tcW w:w="0" w:type="auto"/>
            <w:shd w:val="clear" w:color="auto" w:fill="CCFFFF"/>
          </w:tcPr>
          <w:p w14:paraId="72DABA08" w14:textId="0555DE19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C1FBD3E" w14:textId="4A362A51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ABC292" w14:textId="1B0238F9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2FCF51F" w14:textId="77777777" w:rsidR="00025B79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025B79">
              <w:rPr>
                <w:rFonts w:eastAsia="Calibri"/>
                <w:bCs/>
                <w:sz w:val="20"/>
              </w:rPr>
              <w:t xml:space="preserve">2 </w:t>
            </w:r>
          </w:p>
          <w:p w14:paraId="0BFE872D" w14:textId="1BAAD012" w:rsidR="00456FBD" w:rsidRPr="00025B79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025B79">
              <w:rPr>
                <w:rFonts w:eastAsia="Calibri"/>
                <w:bCs/>
                <w:sz w:val="20"/>
              </w:rPr>
              <w:t>успешно</w:t>
            </w:r>
            <w:r w:rsidR="00067AAF" w:rsidRPr="00025B79">
              <w:rPr>
                <w:rFonts w:eastAsia="Calibri"/>
                <w:bCs/>
                <w:sz w:val="20"/>
              </w:rPr>
              <w:t xml:space="preserve"> пересдали</w:t>
            </w:r>
          </w:p>
        </w:tc>
      </w:tr>
      <w:tr w:rsidR="00067AAF" w:rsidRPr="00C41C01" w14:paraId="5E3FCBF0" w14:textId="3E9480F2" w:rsidTr="00557612">
        <w:tc>
          <w:tcPr>
            <w:tcW w:w="0" w:type="auto"/>
          </w:tcPr>
          <w:p w14:paraId="2EB88909" w14:textId="77777777" w:rsidR="00456FBD" w:rsidRPr="00C41C01" w:rsidRDefault="00456FBD" w:rsidP="00BA2540">
            <w:pPr>
              <w:spacing w:line="240" w:lineRule="auto"/>
              <w:ind w:right="28" w:firstLine="0"/>
              <w:jc w:val="left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Математика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86DF136" w14:textId="77777777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2CCBA7BE" w14:textId="37399408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EEF912" w14:textId="36F0C668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9D5E13C" w14:textId="7CB141E3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6404B59" w14:textId="77777777" w:rsidR="00456FBD" w:rsidRPr="00025B79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025B79">
              <w:rPr>
                <w:rFonts w:eastAsia="Calibri"/>
                <w:bCs/>
                <w:sz w:val="20"/>
              </w:rPr>
              <w:t>3</w:t>
            </w:r>
          </w:p>
          <w:p w14:paraId="62239536" w14:textId="6DB5430E" w:rsidR="001803A2" w:rsidRPr="00025B79" w:rsidRDefault="00025B79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025B79">
              <w:rPr>
                <w:rFonts w:eastAsia="Calibri"/>
                <w:bCs/>
                <w:sz w:val="20"/>
              </w:rPr>
              <w:t>успешно пересдали</w:t>
            </w:r>
          </w:p>
        </w:tc>
      </w:tr>
      <w:tr w:rsidR="00067AAF" w:rsidRPr="00C41C01" w14:paraId="1606D0F6" w14:textId="0A201588" w:rsidTr="00557612">
        <w:tc>
          <w:tcPr>
            <w:tcW w:w="0" w:type="auto"/>
          </w:tcPr>
          <w:p w14:paraId="507FA382" w14:textId="77777777" w:rsidR="00456FBD" w:rsidRPr="00C41C01" w:rsidRDefault="00456FBD" w:rsidP="00BA2540">
            <w:pPr>
              <w:spacing w:line="240" w:lineRule="auto"/>
              <w:ind w:right="28" w:firstLine="0"/>
              <w:jc w:val="left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География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BB08C97" w14:textId="77777777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4F0E58F1" w14:textId="20664CFF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  <w:r w:rsidR="003537B8">
              <w:rPr>
                <w:rFonts w:eastAsia="Calibri"/>
                <w:bCs/>
                <w:sz w:val="20"/>
              </w:rPr>
              <w:t>.5</w:t>
            </w:r>
          </w:p>
        </w:tc>
        <w:tc>
          <w:tcPr>
            <w:tcW w:w="0" w:type="auto"/>
            <w:shd w:val="clear" w:color="auto" w:fill="auto"/>
          </w:tcPr>
          <w:p w14:paraId="7476F874" w14:textId="2A31CBAA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326715B" w14:textId="535EF932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476318" w14:textId="5DDA6233" w:rsidR="001803A2" w:rsidRPr="00025B79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025B79">
              <w:rPr>
                <w:rFonts w:eastAsia="Calibri"/>
                <w:bCs/>
                <w:sz w:val="20"/>
              </w:rPr>
              <w:t>2</w:t>
            </w:r>
          </w:p>
          <w:p w14:paraId="1DF630F2" w14:textId="3CAAC9D7" w:rsidR="00025B79" w:rsidRPr="00025B79" w:rsidRDefault="00025B79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025B79">
              <w:rPr>
                <w:rFonts w:eastAsia="Calibri"/>
                <w:bCs/>
                <w:sz w:val="20"/>
              </w:rPr>
              <w:t>1 не пересдал (У-Х СОШ)</w:t>
            </w:r>
          </w:p>
          <w:p w14:paraId="0BE6BEE0" w14:textId="2101FCAE" w:rsidR="001803A2" w:rsidRPr="00025B79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067AAF" w:rsidRPr="00C41C01" w14:paraId="2236322D" w14:textId="2E356141" w:rsidTr="00557612">
        <w:tc>
          <w:tcPr>
            <w:tcW w:w="0" w:type="auto"/>
          </w:tcPr>
          <w:p w14:paraId="1E8B30E1" w14:textId="77777777" w:rsidR="00456FBD" w:rsidRPr="00C41C01" w:rsidRDefault="00456FBD" w:rsidP="00BA2540">
            <w:pPr>
              <w:spacing w:line="240" w:lineRule="auto"/>
              <w:ind w:right="28" w:firstLine="0"/>
              <w:jc w:val="left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Биология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CDEF477" w14:textId="642AB741" w:rsidR="00456FBD" w:rsidRPr="00C41C01" w:rsidRDefault="003537B8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-</w:t>
            </w:r>
          </w:p>
        </w:tc>
        <w:tc>
          <w:tcPr>
            <w:tcW w:w="0" w:type="auto"/>
            <w:shd w:val="clear" w:color="auto" w:fill="CCFFFF"/>
          </w:tcPr>
          <w:p w14:paraId="70555311" w14:textId="55C525C8" w:rsidR="00456FBD" w:rsidRPr="00C41C01" w:rsidRDefault="003537B8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60AB37" w14:textId="07475C73" w:rsidR="00456FBD" w:rsidRPr="00C41C01" w:rsidRDefault="003537B8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B951028" w14:textId="57B265BE" w:rsidR="00456FBD" w:rsidRPr="00C41C01" w:rsidRDefault="003537B8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0E0D833" w14:textId="71F60C2D" w:rsidR="00456FBD" w:rsidRPr="00C41C01" w:rsidRDefault="003537B8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067AAF" w:rsidRPr="00C41C01" w14:paraId="1278F6FD" w14:textId="5CD2F158" w:rsidTr="00557612">
        <w:tc>
          <w:tcPr>
            <w:tcW w:w="0" w:type="auto"/>
          </w:tcPr>
          <w:p w14:paraId="142FB514" w14:textId="77777777" w:rsidR="00456FBD" w:rsidRPr="00C41C01" w:rsidRDefault="00456FBD" w:rsidP="00BA2540">
            <w:pPr>
              <w:spacing w:line="240" w:lineRule="auto"/>
              <w:ind w:right="28" w:firstLine="0"/>
              <w:jc w:val="left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Информатика и ИКТ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5427F3F" w14:textId="77777777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4</w:t>
            </w:r>
          </w:p>
        </w:tc>
        <w:tc>
          <w:tcPr>
            <w:tcW w:w="0" w:type="auto"/>
            <w:shd w:val="clear" w:color="auto" w:fill="CCFFFF"/>
          </w:tcPr>
          <w:p w14:paraId="63184DD8" w14:textId="04E0373F" w:rsidR="00456FBD" w:rsidRPr="00C41C01" w:rsidRDefault="003537B8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14:paraId="366F3145" w14:textId="3D5EC1F5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2C20579" w14:textId="6737FE73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81AE7D" w14:textId="7826A385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067AAF" w:rsidRPr="00C41C01" w14:paraId="3A48BAF9" w14:textId="410FAC01" w:rsidTr="00557612">
        <w:tc>
          <w:tcPr>
            <w:tcW w:w="0" w:type="auto"/>
          </w:tcPr>
          <w:p w14:paraId="45A8159C" w14:textId="77777777" w:rsidR="00456FBD" w:rsidRPr="00C41C01" w:rsidRDefault="00456FBD" w:rsidP="00BA2540">
            <w:pPr>
              <w:spacing w:line="240" w:lineRule="auto"/>
              <w:ind w:right="28" w:firstLine="0"/>
              <w:jc w:val="left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Биология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C51E95F" w14:textId="77777777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4D72CA56" w14:textId="6A297D42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7C92380" w14:textId="54B73401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A63D2AD" w14:textId="1352DAD7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1467DDB" w14:textId="6CA220BA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067AAF" w:rsidRPr="00C41C01" w14:paraId="36EF93D1" w14:textId="5856E5B7" w:rsidTr="00557612">
        <w:tc>
          <w:tcPr>
            <w:tcW w:w="0" w:type="auto"/>
          </w:tcPr>
          <w:p w14:paraId="1339C49E" w14:textId="77777777" w:rsidR="00456FBD" w:rsidRPr="00C41C01" w:rsidRDefault="00456FBD" w:rsidP="00BA2540">
            <w:pPr>
              <w:spacing w:line="240" w:lineRule="auto"/>
              <w:ind w:right="28"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C41C01">
              <w:rPr>
                <w:rFonts w:eastAsia="Calibri"/>
                <w:bCs/>
                <w:sz w:val="20"/>
                <w:lang w:eastAsia="en-US"/>
              </w:rPr>
              <w:t>Обществознание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3892ED" w14:textId="77777777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57696A69" w14:textId="7D5C21EB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2240F98" w14:textId="528E3745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C76FEB4" w14:textId="34EB387F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B78F4D" w14:textId="77777777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067AAF" w:rsidRPr="00C41C01" w14:paraId="3F2AC3E7" w14:textId="55012D13" w:rsidTr="00557612">
        <w:tc>
          <w:tcPr>
            <w:tcW w:w="0" w:type="auto"/>
          </w:tcPr>
          <w:p w14:paraId="20068667" w14:textId="77777777" w:rsidR="00456FBD" w:rsidRPr="00C41C01" w:rsidRDefault="00456FBD" w:rsidP="00BA2540">
            <w:pPr>
              <w:spacing w:line="240" w:lineRule="auto"/>
              <w:ind w:right="28" w:firstLine="0"/>
              <w:jc w:val="left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Литература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55EF037" w14:textId="77777777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16323CCF" w14:textId="0FA4891D" w:rsidR="00456FBD" w:rsidRPr="00C41C01" w:rsidRDefault="003537B8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05387F9" w14:textId="362CD309" w:rsidR="00456FBD" w:rsidRPr="00C41C01" w:rsidRDefault="003537B8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942CD4" w14:textId="70A8CE44" w:rsidR="00456FBD" w:rsidRPr="00C41C01" w:rsidRDefault="003537B8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92B2345" w14:textId="16FE0A48" w:rsidR="00456FBD" w:rsidRPr="00C41C01" w:rsidRDefault="003537B8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067AAF" w:rsidRPr="00C41C01" w14:paraId="14603937" w14:textId="76F4E115" w:rsidTr="00557612">
        <w:tc>
          <w:tcPr>
            <w:tcW w:w="0" w:type="auto"/>
          </w:tcPr>
          <w:p w14:paraId="66AA3F2B" w14:textId="77777777" w:rsidR="00456FBD" w:rsidRPr="00C41C01" w:rsidRDefault="00456FBD" w:rsidP="00BA2540">
            <w:pPr>
              <w:spacing w:line="240" w:lineRule="auto"/>
              <w:ind w:right="28" w:firstLine="0"/>
              <w:jc w:val="left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Физика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C46550D" w14:textId="77777777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213993F0" w14:textId="4E37BE04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8ED2B37" w14:textId="4B818248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D9FAC53" w14:textId="426FF466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B6BECB9" w14:textId="5BFFCAA4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067AAF" w:rsidRPr="00C41C01" w14:paraId="092D90A9" w14:textId="6665460D" w:rsidTr="00557612">
        <w:tc>
          <w:tcPr>
            <w:tcW w:w="0" w:type="auto"/>
          </w:tcPr>
          <w:p w14:paraId="4A7FC121" w14:textId="77777777" w:rsidR="00456FBD" w:rsidRPr="00C41C01" w:rsidRDefault="00456FBD" w:rsidP="00BA2540">
            <w:pPr>
              <w:spacing w:line="240" w:lineRule="auto"/>
              <w:ind w:right="28" w:firstLine="0"/>
              <w:jc w:val="left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Химия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220FA23" w14:textId="77777777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4</w:t>
            </w:r>
          </w:p>
        </w:tc>
        <w:tc>
          <w:tcPr>
            <w:tcW w:w="0" w:type="auto"/>
            <w:shd w:val="clear" w:color="auto" w:fill="CCFFFF"/>
          </w:tcPr>
          <w:p w14:paraId="6628E0D0" w14:textId="22CE695F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9456C12" w14:textId="63AD2745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74FC695" w14:textId="04C86008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63D608D" w14:textId="1618BDD8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067AAF" w:rsidRPr="00C41C01" w14:paraId="405C98A1" w14:textId="0BADD66B" w:rsidTr="00557612">
        <w:tc>
          <w:tcPr>
            <w:tcW w:w="0" w:type="auto"/>
          </w:tcPr>
          <w:p w14:paraId="341368A1" w14:textId="77777777" w:rsidR="00456FBD" w:rsidRPr="00C41C01" w:rsidRDefault="00456FBD" w:rsidP="00BA2540">
            <w:pPr>
              <w:spacing w:line="240" w:lineRule="auto"/>
              <w:ind w:right="28" w:firstLine="0"/>
              <w:jc w:val="left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История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7A1BC08" w14:textId="77777777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 w:rsidRPr="00C41C01"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42B76D0D" w14:textId="21B17F4A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1DF6604" w14:textId="316CFF1E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2595635" w14:textId="3D83F572" w:rsidR="00456FBD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7078E81" w14:textId="77777777" w:rsidR="00456FBD" w:rsidRPr="00C41C01" w:rsidRDefault="00456FBD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1803A2" w:rsidRPr="00C41C01" w14:paraId="7B301EE0" w14:textId="77777777" w:rsidTr="00557612">
        <w:tc>
          <w:tcPr>
            <w:tcW w:w="0" w:type="auto"/>
          </w:tcPr>
          <w:p w14:paraId="594DC7B7" w14:textId="26F9CFAF" w:rsidR="001803A2" w:rsidRPr="00C41C01" w:rsidRDefault="001803A2" w:rsidP="00BA2540">
            <w:pPr>
              <w:spacing w:line="240" w:lineRule="auto"/>
              <w:ind w:right="28"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Английский язык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7F3ABB2" w14:textId="58A14331" w:rsidR="001803A2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-</w:t>
            </w:r>
          </w:p>
        </w:tc>
        <w:tc>
          <w:tcPr>
            <w:tcW w:w="0" w:type="auto"/>
            <w:shd w:val="clear" w:color="auto" w:fill="CCFFFF"/>
          </w:tcPr>
          <w:p w14:paraId="7A0E9AEF" w14:textId="3D9B87BE" w:rsidR="001803A2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D5AC9C6" w14:textId="12B34ECE" w:rsidR="001803A2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EFB69A7" w14:textId="03E2F2F5" w:rsidR="001803A2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E10F266" w14:textId="348F445F" w:rsidR="001803A2" w:rsidRPr="00C41C01" w:rsidRDefault="001803A2" w:rsidP="00C41C01">
            <w:pPr>
              <w:spacing w:line="240" w:lineRule="auto"/>
              <w:ind w:right="28" w:firstLine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</w:tbl>
    <w:p w14:paraId="3B5835A0" w14:textId="77777777" w:rsidR="008E5D89" w:rsidRDefault="00EC47B3" w:rsidP="00DF008C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</w:p>
    <w:p w14:paraId="420E0C7F" w14:textId="0BEF359F" w:rsidR="00DF008C" w:rsidRPr="00EC47B3" w:rsidRDefault="008E5D89" w:rsidP="00DF008C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 w:rsidR="00FD5A70" w:rsidRPr="00EC47B3">
        <w:rPr>
          <w:rFonts w:eastAsia="Calibri" w:cs="Times New Roman"/>
          <w:bCs/>
          <w:sz w:val="28"/>
          <w:szCs w:val="28"/>
        </w:rPr>
        <w:t>Русский язык</w:t>
      </w:r>
      <w:r w:rsidR="00EC47B3" w:rsidRPr="00EC47B3">
        <w:rPr>
          <w:rFonts w:eastAsia="Calibri" w:cs="Times New Roman"/>
          <w:bCs/>
          <w:sz w:val="28"/>
          <w:szCs w:val="28"/>
        </w:rPr>
        <w:t xml:space="preserve"> -</w:t>
      </w:r>
      <w:r w:rsidR="00FD5A70" w:rsidRPr="00EC47B3">
        <w:rPr>
          <w:rFonts w:eastAsia="Calibri" w:cs="Times New Roman"/>
          <w:bCs/>
          <w:sz w:val="28"/>
          <w:szCs w:val="28"/>
        </w:rPr>
        <w:t xml:space="preserve"> средн</w:t>
      </w:r>
      <w:r w:rsidR="00EC47B3" w:rsidRPr="00EC47B3">
        <w:rPr>
          <w:rFonts w:eastAsia="Calibri" w:cs="Times New Roman"/>
          <w:bCs/>
          <w:sz w:val="28"/>
          <w:szCs w:val="28"/>
        </w:rPr>
        <w:t>ий балл по району «</w:t>
      </w:r>
      <w:r w:rsidR="003537B8">
        <w:rPr>
          <w:rFonts w:eastAsia="Calibri" w:cs="Times New Roman"/>
          <w:bCs/>
          <w:sz w:val="28"/>
          <w:szCs w:val="28"/>
        </w:rPr>
        <w:t>4</w:t>
      </w:r>
      <w:r w:rsidR="00EC47B3" w:rsidRPr="00EC47B3">
        <w:rPr>
          <w:rFonts w:eastAsia="Calibri" w:cs="Times New Roman"/>
          <w:bCs/>
          <w:sz w:val="28"/>
          <w:szCs w:val="28"/>
        </w:rPr>
        <w:t>» (получен</w:t>
      </w:r>
      <w:r w:rsidR="003537B8">
        <w:rPr>
          <w:rFonts w:eastAsia="Calibri" w:cs="Times New Roman"/>
          <w:bCs/>
          <w:sz w:val="28"/>
          <w:szCs w:val="28"/>
        </w:rPr>
        <w:t>о</w:t>
      </w:r>
      <w:r w:rsidR="00EC47B3" w:rsidRPr="00EC47B3">
        <w:rPr>
          <w:rFonts w:eastAsia="Calibri" w:cs="Times New Roman"/>
          <w:bCs/>
          <w:sz w:val="28"/>
          <w:szCs w:val="28"/>
        </w:rPr>
        <w:t xml:space="preserve"> </w:t>
      </w:r>
      <w:r w:rsidR="003537B8">
        <w:rPr>
          <w:rFonts w:eastAsia="Calibri" w:cs="Times New Roman"/>
          <w:bCs/>
          <w:sz w:val="28"/>
          <w:szCs w:val="28"/>
        </w:rPr>
        <w:t>3</w:t>
      </w:r>
      <w:r w:rsidR="00EC47B3" w:rsidRPr="00EC47B3">
        <w:rPr>
          <w:rFonts w:eastAsia="Calibri" w:cs="Times New Roman"/>
          <w:bCs/>
          <w:sz w:val="28"/>
          <w:szCs w:val="28"/>
        </w:rPr>
        <w:t xml:space="preserve"> двойк</w:t>
      </w:r>
      <w:r w:rsidR="003537B8">
        <w:rPr>
          <w:rFonts w:eastAsia="Calibri" w:cs="Times New Roman"/>
          <w:bCs/>
          <w:sz w:val="28"/>
          <w:szCs w:val="28"/>
        </w:rPr>
        <w:t>и</w:t>
      </w:r>
      <w:r w:rsidR="00FD5A70" w:rsidRPr="00EC47B3">
        <w:rPr>
          <w:rFonts w:eastAsia="Calibri" w:cs="Times New Roman"/>
          <w:bCs/>
          <w:sz w:val="28"/>
          <w:szCs w:val="28"/>
        </w:rPr>
        <w:t>);</w:t>
      </w:r>
    </w:p>
    <w:p w14:paraId="30024804" w14:textId="0B3BB515" w:rsidR="00FD5A70" w:rsidRDefault="008E5D89" w:rsidP="00DF008C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 w:rsidR="00FD5A70" w:rsidRPr="00EC47B3">
        <w:rPr>
          <w:rFonts w:eastAsia="Calibri" w:cs="Times New Roman"/>
          <w:bCs/>
          <w:sz w:val="28"/>
          <w:szCs w:val="28"/>
        </w:rPr>
        <w:t xml:space="preserve">Математика </w:t>
      </w:r>
      <w:r w:rsidR="00EC47B3" w:rsidRPr="00EC47B3">
        <w:rPr>
          <w:rFonts w:eastAsia="Calibri" w:cs="Times New Roman"/>
          <w:bCs/>
          <w:sz w:val="28"/>
          <w:szCs w:val="28"/>
        </w:rPr>
        <w:t xml:space="preserve">- </w:t>
      </w:r>
      <w:r w:rsidR="00FD5A70" w:rsidRPr="00EC47B3">
        <w:rPr>
          <w:rFonts w:eastAsia="Calibri" w:cs="Times New Roman"/>
          <w:bCs/>
          <w:sz w:val="28"/>
          <w:szCs w:val="28"/>
        </w:rPr>
        <w:t xml:space="preserve">средний балл по району «3» (получено </w:t>
      </w:r>
      <w:r w:rsidR="003537B8">
        <w:rPr>
          <w:rFonts w:eastAsia="Calibri" w:cs="Times New Roman"/>
          <w:bCs/>
          <w:sz w:val="28"/>
          <w:szCs w:val="28"/>
        </w:rPr>
        <w:t>4</w:t>
      </w:r>
      <w:r w:rsidR="00FD5A70" w:rsidRPr="00EC47B3">
        <w:rPr>
          <w:rFonts w:eastAsia="Calibri" w:cs="Times New Roman"/>
          <w:bCs/>
          <w:sz w:val="28"/>
          <w:szCs w:val="28"/>
        </w:rPr>
        <w:t xml:space="preserve"> дво</w:t>
      </w:r>
      <w:r w:rsidR="003537B8">
        <w:rPr>
          <w:rFonts w:eastAsia="Calibri" w:cs="Times New Roman"/>
          <w:bCs/>
          <w:sz w:val="28"/>
          <w:szCs w:val="28"/>
        </w:rPr>
        <w:t>йки</w:t>
      </w:r>
      <w:r w:rsidR="00FD5A70" w:rsidRPr="00EC47B3">
        <w:rPr>
          <w:rFonts w:eastAsia="Calibri" w:cs="Times New Roman"/>
          <w:bCs/>
          <w:sz w:val="28"/>
          <w:szCs w:val="28"/>
        </w:rPr>
        <w:t>).</w:t>
      </w:r>
    </w:p>
    <w:p w14:paraId="6291A029" w14:textId="593E3ACC" w:rsidR="00E516D8" w:rsidRDefault="00E516D8" w:rsidP="00DF008C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В резервные дни участники ОГЭ пересда</w:t>
      </w:r>
      <w:r w:rsidR="00932E09">
        <w:rPr>
          <w:rFonts w:eastAsia="Calibri" w:cs="Times New Roman"/>
          <w:bCs/>
          <w:sz w:val="28"/>
          <w:szCs w:val="28"/>
        </w:rPr>
        <w:t>вали</w:t>
      </w:r>
      <w:r>
        <w:rPr>
          <w:rFonts w:eastAsia="Calibri" w:cs="Times New Roman"/>
          <w:bCs/>
          <w:sz w:val="28"/>
          <w:szCs w:val="28"/>
        </w:rPr>
        <w:t xml:space="preserve"> </w:t>
      </w:r>
      <w:r w:rsidR="003537B8">
        <w:rPr>
          <w:rFonts w:eastAsia="Calibri" w:cs="Times New Roman"/>
          <w:bCs/>
          <w:sz w:val="28"/>
          <w:szCs w:val="28"/>
        </w:rPr>
        <w:t xml:space="preserve">русский язык, </w:t>
      </w:r>
      <w:r>
        <w:rPr>
          <w:rFonts w:eastAsia="Calibri" w:cs="Times New Roman"/>
          <w:bCs/>
          <w:sz w:val="28"/>
          <w:szCs w:val="28"/>
        </w:rPr>
        <w:t>математику</w:t>
      </w:r>
      <w:r w:rsidR="003537B8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и географию</w:t>
      </w:r>
      <w:r w:rsidR="00932E09">
        <w:rPr>
          <w:rFonts w:eastAsia="Calibri" w:cs="Times New Roman"/>
          <w:bCs/>
          <w:sz w:val="28"/>
          <w:szCs w:val="28"/>
        </w:rPr>
        <w:t>. Пересдали успешно</w:t>
      </w:r>
      <w:r>
        <w:rPr>
          <w:rFonts w:eastAsia="Calibri" w:cs="Times New Roman"/>
          <w:bCs/>
          <w:sz w:val="28"/>
          <w:szCs w:val="28"/>
        </w:rPr>
        <w:t xml:space="preserve"> на удовлетворительные отметки</w:t>
      </w:r>
      <w:r w:rsidR="00932E09">
        <w:rPr>
          <w:rFonts w:eastAsia="Calibri" w:cs="Times New Roman"/>
          <w:bCs/>
          <w:sz w:val="28"/>
          <w:szCs w:val="28"/>
        </w:rPr>
        <w:t>, кроме 1 ученика по географии (Усть-Хайрюзовская СОШ).</w:t>
      </w:r>
    </w:p>
    <w:p w14:paraId="07BA3584" w14:textId="03C0897E" w:rsidR="002A2BF9" w:rsidRPr="003F5EB2" w:rsidRDefault="00932E09" w:rsidP="00DF008C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67633E" wp14:editId="44FC357C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FAC3570-BEDD-44CC-AE71-9096DB12F8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DA3BCA8" w14:textId="2D138BE3" w:rsidR="002A2BF9" w:rsidRDefault="002A2BF9" w:rsidP="002A2BF9">
      <w:pPr>
        <w:spacing w:line="240" w:lineRule="auto"/>
        <w:ind w:right="28" w:firstLine="0"/>
        <w:jc w:val="center"/>
        <w:rPr>
          <w:rFonts w:eastAsia="Calibri" w:cs="Times New Roman"/>
          <w:bCs/>
          <w:sz w:val="28"/>
          <w:szCs w:val="28"/>
        </w:rPr>
      </w:pPr>
    </w:p>
    <w:p w14:paraId="5D89393E" w14:textId="77777777" w:rsidR="002A2BF9" w:rsidRDefault="002A2BF9" w:rsidP="00DF008C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</w:p>
    <w:p w14:paraId="7465F2E9" w14:textId="4F9D2CF6" w:rsidR="00EC47B3" w:rsidRPr="00EC47B3" w:rsidRDefault="00EC47B3" w:rsidP="008E5D89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lastRenderedPageBreak/>
        <w:tab/>
      </w:r>
      <w:r w:rsidR="008E5D89">
        <w:rPr>
          <w:rFonts w:eastAsia="Calibri" w:cs="Times New Roman"/>
          <w:bCs/>
          <w:sz w:val="28"/>
          <w:szCs w:val="28"/>
        </w:rPr>
        <w:t xml:space="preserve"> </w:t>
      </w:r>
    </w:p>
    <w:p w14:paraId="10C7A3AC" w14:textId="3472C91C" w:rsidR="00453A85" w:rsidRDefault="00FD5A70" w:rsidP="00DF008C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 w:rsidRPr="00EC47B3">
        <w:rPr>
          <w:rFonts w:eastAsia="Calibri" w:cs="Times New Roman"/>
          <w:bCs/>
          <w:sz w:val="28"/>
          <w:szCs w:val="28"/>
        </w:rPr>
        <w:tab/>
      </w:r>
    </w:p>
    <w:p w14:paraId="03A55092" w14:textId="77777777" w:rsidR="00453A85" w:rsidRDefault="00453A85" w:rsidP="00DF008C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</w:p>
    <w:p w14:paraId="0624CA5C" w14:textId="00BC2CE3" w:rsidR="00FD5A70" w:rsidRPr="00020EBD" w:rsidRDefault="003537B8" w:rsidP="00DF008C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Один участник ГИА-9 из МБОУ «Усть-Хайрюзовская СОШ» получил по всем предметам оценки «2».</w:t>
      </w:r>
      <w:r w:rsidR="00E977BA">
        <w:rPr>
          <w:rFonts w:eastAsia="Calibri" w:cs="Times New Roman"/>
          <w:bCs/>
          <w:sz w:val="28"/>
          <w:szCs w:val="28"/>
        </w:rPr>
        <w:t xml:space="preserve"> Выдача справка об окончании 9 класса, ученик, достигший совершеннолетия.</w:t>
      </w:r>
      <w:r>
        <w:rPr>
          <w:rFonts w:eastAsia="Calibri" w:cs="Times New Roman"/>
          <w:bCs/>
          <w:sz w:val="28"/>
          <w:szCs w:val="28"/>
        </w:rPr>
        <w:t xml:space="preserve"> Для пересдачи </w:t>
      </w:r>
      <w:r w:rsidR="00E977BA">
        <w:rPr>
          <w:rFonts w:eastAsia="Calibri" w:cs="Times New Roman"/>
          <w:bCs/>
          <w:sz w:val="28"/>
          <w:szCs w:val="28"/>
        </w:rPr>
        <w:t xml:space="preserve">установлены </w:t>
      </w:r>
      <w:r>
        <w:rPr>
          <w:rFonts w:eastAsia="Calibri" w:cs="Times New Roman"/>
          <w:bCs/>
          <w:sz w:val="28"/>
          <w:szCs w:val="28"/>
        </w:rPr>
        <w:t xml:space="preserve">дополнительные сроки для пересдачи в сентябре 2023 года. </w:t>
      </w:r>
      <w:r w:rsidR="00E977BA">
        <w:rPr>
          <w:rFonts w:eastAsia="Calibri" w:cs="Times New Roman"/>
          <w:bCs/>
          <w:sz w:val="28"/>
          <w:szCs w:val="28"/>
        </w:rPr>
        <w:t xml:space="preserve">Один ученик 9 класса </w:t>
      </w:r>
      <w:r w:rsidR="000619AF">
        <w:rPr>
          <w:rFonts w:eastAsia="Calibri" w:cs="Times New Roman"/>
          <w:bCs/>
          <w:sz w:val="28"/>
          <w:szCs w:val="28"/>
        </w:rPr>
        <w:t xml:space="preserve">будет </w:t>
      </w:r>
      <w:r w:rsidR="00E977BA">
        <w:rPr>
          <w:rFonts w:eastAsia="Calibri" w:cs="Times New Roman"/>
          <w:bCs/>
          <w:sz w:val="28"/>
          <w:szCs w:val="28"/>
        </w:rPr>
        <w:t>пересдавать предмет по выбору – географию (Усть-Хайрюзовская СОШ)</w:t>
      </w:r>
      <w:r w:rsidR="000619AF">
        <w:rPr>
          <w:rFonts w:eastAsia="Calibri" w:cs="Times New Roman"/>
          <w:bCs/>
          <w:sz w:val="28"/>
          <w:szCs w:val="28"/>
        </w:rPr>
        <w:t xml:space="preserve">. </w:t>
      </w:r>
    </w:p>
    <w:p w14:paraId="4C73ECAF" w14:textId="1170D8F0" w:rsidR="0054684F" w:rsidRPr="0054684F" w:rsidRDefault="006D3F44" w:rsidP="0054684F">
      <w:pPr>
        <w:spacing w:line="240" w:lineRule="auto"/>
        <w:ind w:right="28" w:firstLine="0"/>
        <w:rPr>
          <w:rFonts w:eastAsia="Calibri" w:cs="Times New Roman"/>
          <w:bCs/>
          <w:sz w:val="28"/>
          <w:szCs w:val="28"/>
        </w:rPr>
      </w:pPr>
      <w:r w:rsidRPr="00E516D8">
        <w:rPr>
          <w:rFonts w:eastAsia="Calibri" w:cs="Times New Roman"/>
          <w:bCs/>
          <w:sz w:val="28"/>
          <w:szCs w:val="28"/>
        </w:rPr>
        <w:tab/>
      </w:r>
      <w:r w:rsidRPr="003F5EB2">
        <w:rPr>
          <w:rFonts w:eastAsia="Calibri" w:cs="Times New Roman"/>
          <w:bCs/>
          <w:sz w:val="28"/>
          <w:szCs w:val="28"/>
        </w:rPr>
        <w:t xml:space="preserve">Аттестаты </w:t>
      </w:r>
      <w:r w:rsidR="003F5EB2" w:rsidRPr="003F5EB2">
        <w:rPr>
          <w:rFonts w:eastAsia="Calibri" w:cs="Times New Roman"/>
          <w:bCs/>
          <w:sz w:val="28"/>
          <w:szCs w:val="28"/>
        </w:rPr>
        <w:t xml:space="preserve">об основном общем образовании </w:t>
      </w:r>
      <w:r w:rsidR="00AE7484" w:rsidRPr="003F5EB2">
        <w:rPr>
          <w:rFonts w:eastAsia="Calibri" w:cs="Times New Roman"/>
          <w:bCs/>
          <w:sz w:val="28"/>
          <w:szCs w:val="28"/>
        </w:rPr>
        <w:t>получили 35</w:t>
      </w:r>
      <w:r w:rsidR="003F5EB2" w:rsidRPr="003F5EB2">
        <w:rPr>
          <w:rFonts w:eastAsia="Calibri" w:cs="Times New Roman"/>
          <w:bCs/>
          <w:sz w:val="28"/>
          <w:szCs w:val="28"/>
        </w:rPr>
        <w:t xml:space="preserve"> </w:t>
      </w:r>
      <w:r w:rsidR="00FD5A70" w:rsidRPr="003F5EB2">
        <w:rPr>
          <w:rFonts w:eastAsia="Calibri" w:cs="Times New Roman"/>
          <w:bCs/>
          <w:sz w:val="28"/>
          <w:szCs w:val="28"/>
        </w:rPr>
        <w:t>обучающихся 9-х классов</w:t>
      </w:r>
      <w:r w:rsidR="00FD5A70" w:rsidRPr="00E516D8">
        <w:rPr>
          <w:rFonts w:eastAsia="Calibri" w:cs="Times New Roman"/>
          <w:bCs/>
          <w:sz w:val="28"/>
          <w:szCs w:val="28"/>
        </w:rPr>
        <w:t>.</w:t>
      </w:r>
      <w:r w:rsidR="00E516D8">
        <w:rPr>
          <w:rFonts w:eastAsia="Calibri" w:cs="Times New Roman"/>
          <w:bCs/>
          <w:sz w:val="28"/>
          <w:szCs w:val="28"/>
        </w:rPr>
        <w:t xml:space="preserve"> </w:t>
      </w:r>
    </w:p>
    <w:tbl>
      <w:tblPr>
        <w:tblW w:w="11627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5291"/>
        <w:gridCol w:w="3230"/>
        <w:gridCol w:w="510"/>
        <w:gridCol w:w="236"/>
        <w:gridCol w:w="733"/>
        <w:gridCol w:w="286"/>
        <w:gridCol w:w="397"/>
        <w:gridCol w:w="236"/>
        <w:gridCol w:w="336"/>
        <w:gridCol w:w="372"/>
      </w:tblGrid>
      <w:tr w:rsidR="006336DA" w:rsidRPr="006336DA" w14:paraId="47032EF8" w14:textId="77777777" w:rsidTr="0071407C">
        <w:trPr>
          <w:trHeight w:val="353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14:paraId="164BD76F" w14:textId="77777777" w:rsidR="006336DA" w:rsidRPr="006336DA" w:rsidRDefault="006336DA" w:rsidP="0071407C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76947957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FFEB67" w14:textId="77777777" w:rsidR="006336DA" w:rsidRPr="006336DA" w:rsidRDefault="006336DA" w:rsidP="006336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F69E5E" w14:textId="77777777" w:rsidR="006336DA" w:rsidRPr="006336DA" w:rsidRDefault="006336DA" w:rsidP="006336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C264EB9" w14:textId="77777777" w:rsidR="006336DA" w:rsidRPr="006336DA" w:rsidRDefault="006336DA" w:rsidP="006336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4A6C920" w14:textId="77777777" w:rsidR="006336DA" w:rsidRPr="006336DA" w:rsidRDefault="006336DA" w:rsidP="006336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D7EBA20" w14:textId="77777777" w:rsidR="006336DA" w:rsidRPr="006336DA" w:rsidRDefault="006336DA" w:rsidP="006336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B72DE0" w14:textId="77777777" w:rsidR="006336DA" w:rsidRPr="006336DA" w:rsidRDefault="006336DA" w:rsidP="006336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67B276" w14:textId="77777777" w:rsidR="006336DA" w:rsidRPr="006336DA" w:rsidRDefault="006336DA" w:rsidP="006336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436024E" w14:textId="77777777" w:rsidR="006336DA" w:rsidRPr="006336DA" w:rsidRDefault="006336DA" w:rsidP="006336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14:paraId="602DC89E" w14:textId="77777777" w:rsidR="006336DA" w:rsidRPr="006336DA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55515">
        <w:rPr>
          <w:rFonts w:eastAsia="Times New Roman" w:cs="Times New Roman"/>
          <w:b/>
          <w:sz w:val="28"/>
          <w:szCs w:val="28"/>
          <w:lang w:eastAsia="ru-RU"/>
        </w:rPr>
        <w:t>«Обеспечение учащихся учебниками»</w:t>
      </w:r>
    </w:p>
    <w:p w14:paraId="57763E26" w14:textId="77777777" w:rsidR="006336DA" w:rsidRPr="006336DA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</w:p>
    <w:p w14:paraId="6E3B0F18" w14:textId="1C36E7D4" w:rsidR="00E20C30" w:rsidRPr="00E20C30" w:rsidRDefault="00E20C30" w:rsidP="00E20C30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36DA" w:rsidRPr="00E20C30">
        <w:rPr>
          <w:rFonts w:eastAsia="Times New Roman" w:cs="Times New Roman"/>
          <w:sz w:val="28"/>
          <w:szCs w:val="28"/>
          <w:lang w:eastAsia="ru-RU"/>
        </w:rPr>
        <w:t>Приказом Минпросвещения Российской Федерации</w:t>
      </w:r>
      <w:r w:rsidR="006336DA" w:rsidRPr="00E20C30">
        <w:rPr>
          <w:rFonts w:eastAsia="Times New Roman" w:cs="Times New Roman"/>
          <w:sz w:val="28"/>
          <w:szCs w:val="28"/>
          <w:lang w:eastAsia="ru-RU"/>
        </w:rPr>
        <w:tab/>
      </w:r>
      <w:r w:rsidRPr="00E20C30">
        <w:rPr>
          <w:rFonts w:eastAsia="Times New Roman" w:cs="Times New Roman"/>
          <w:bCs/>
          <w:sz w:val="28"/>
          <w:szCs w:val="28"/>
          <w:lang w:eastAsia="ru-RU"/>
        </w:rPr>
        <w:t>от 20</w:t>
      </w:r>
      <w:r w:rsidR="00D42018">
        <w:rPr>
          <w:rFonts w:eastAsia="Times New Roman" w:cs="Times New Roman"/>
          <w:bCs/>
          <w:sz w:val="28"/>
          <w:szCs w:val="28"/>
          <w:lang w:eastAsia="ru-RU"/>
        </w:rPr>
        <w:t>.05.</w:t>
      </w:r>
      <w:r w:rsidRPr="00E20C30">
        <w:rPr>
          <w:rFonts w:eastAsia="Times New Roman" w:cs="Times New Roman"/>
          <w:bCs/>
          <w:sz w:val="28"/>
          <w:szCs w:val="28"/>
          <w:lang w:eastAsia="ru-RU"/>
        </w:rPr>
        <w:t xml:space="preserve">2020 г. № 254 </w:t>
      </w:r>
      <w:r w:rsidR="006B0109">
        <w:rPr>
          <w:rFonts w:eastAsia="Times New Roman" w:cs="Times New Roman"/>
          <w:bCs/>
          <w:sz w:val="28"/>
          <w:szCs w:val="28"/>
          <w:lang w:eastAsia="ru-RU"/>
        </w:rPr>
        <w:t>утверждён федеральный</w:t>
      </w:r>
      <w:r w:rsidRPr="00E20C30">
        <w:rPr>
          <w:rFonts w:eastAsia="Times New Roman" w:cs="Times New Roman"/>
          <w:bCs/>
          <w:sz w:val="28"/>
          <w:szCs w:val="28"/>
          <w:lang w:eastAsia="ru-RU"/>
        </w:rPr>
        <w:t xml:space="preserve"> пере</w:t>
      </w:r>
      <w:r w:rsidR="006B0109">
        <w:rPr>
          <w:rFonts w:eastAsia="Times New Roman" w:cs="Times New Roman"/>
          <w:bCs/>
          <w:sz w:val="28"/>
          <w:szCs w:val="28"/>
          <w:lang w:eastAsia="ru-RU"/>
        </w:rPr>
        <w:t>чень</w:t>
      </w:r>
      <w:r w:rsidRPr="00E20C30">
        <w:rPr>
          <w:rFonts w:eastAsia="Times New Roman" w:cs="Times New Roman"/>
          <w:bCs/>
          <w:sz w:val="28"/>
          <w:szCs w:val="28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D42018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D42018" w:rsidRPr="008F0F33">
        <w:rPr>
          <w:rFonts w:cs="Times New Roman"/>
          <w:color w:val="22272F"/>
          <w:sz w:val="28"/>
          <w:szCs w:val="28"/>
          <w:shd w:val="clear" w:color="auto" w:fill="FFFFFF"/>
        </w:rPr>
        <w:t>Данным приказом</w:t>
      </w:r>
      <w:r w:rsidR="008F0F33" w:rsidRPr="008F0F33">
        <w:rPr>
          <w:rFonts w:cs="Times New Roman"/>
          <w:color w:val="22272F"/>
          <w:sz w:val="28"/>
          <w:szCs w:val="28"/>
          <w:shd w:val="clear" w:color="auto" w:fill="FFFFFF"/>
        </w:rPr>
        <w:t xml:space="preserve"> установлено</w:t>
      </w:r>
      <w:r w:rsidR="00D42018" w:rsidRPr="008F0F33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D42018" w:rsidRPr="00D42018">
        <w:rPr>
          <w:rFonts w:eastAsia="Times New Roman" w:cs="Times New Roman"/>
          <w:bCs/>
          <w:sz w:val="28"/>
          <w:szCs w:val="28"/>
          <w:lang w:eastAsia="ru-RU"/>
        </w:rPr>
        <w:t xml:space="preserve"> что учебники из числа учебников, входящих в </w:t>
      </w:r>
      <w:r w:rsidR="00D42018" w:rsidRPr="008F0F33">
        <w:rPr>
          <w:rFonts w:eastAsia="Times New Roman" w:cs="Times New Roman"/>
          <w:bCs/>
          <w:sz w:val="28"/>
          <w:szCs w:val="28"/>
          <w:lang w:eastAsia="ru-RU"/>
        </w:rPr>
        <w:t>федеральный </w:t>
      </w:r>
      <w:hyperlink r:id="rId25" w:anchor="/document/74634042/entry/1000" w:history="1">
        <w:r w:rsidR="00D42018" w:rsidRPr="008F0F33">
          <w:rPr>
            <w:rStyle w:val="af"/>
            <w:rFonts w:eastAsia="Times New Roman" w:cs="Times New Roman"/>
            <w:bCs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="00D42018" w:rsidRPr="00D42018">
        <w:rPr>
          <w:rFonts w:eastAsia="Times New Roman" w:cs="Times New Roman"/>
          <w:bCs/>
          <w:sz w:val="28"/>
          <w:szCs w:val="28"/>
          <w:lang w:eastAsia="ru-RU"/>
        </w:rPr>
        <w:t> 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 </w:t>
      </w:r>
      <w:hyperlink r:id="rId26" w:anchor="/document/74634042/entry/1" w:history="1">
        <w:r w:rsidR="00D42018" w:rsidRPr="008F0F33">
          <w:rPr>
            <w:rStyle w:val="af"/>
            <w:rFonts w:eastAsia="Times New Roman" w:cs="Times New Roman"/>
            <w:bCs/>
            <w:color w:val="auto"/>
            <w:sz w:val="28"/>
            <w:szCs w:val="28"/>
            <w:u w:val="none"/>
            <w:lang w:eastAsia="ru-RU"/>
          </w:rPr>
          <w:t>п</w:t>
        </w:r>
        <w:r w:rsidR="008F0F33">
          <w:rPr>
            <w:rStyle w:val="af"/>
            <w:rFonts w:eastAsia="Times New Roman" w:cs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r w:rsidR="00D42018" w:rsidRPr="008F0F33">
          <w:rPr>
            <w:rStyle w:val="af"/>
            <w:rFonts w:eastAsia="Times New Roman" w:cs="Times New Roman"/>
            <w:bCs/>
            <w:color w:val="auto"/>
            <w:sz w:val="28"/>
            <w:szCs w:val="28"/>
            <w:u w:val="none"/>
            <w:lang w:eastAsia="ru-RU"/>
          </w:rPr>
          <w:t>1</w:t>
        </w:r>
      </w:hyperlink>
      <w:r w:rsidR="00D42018" w:rsidRPr="00D42018">
        <w:rPr>
          <w:rFonts w:eastAsia="Times New Roman" w:cs="Times New Roman"/>
          <w:bCs/>
          <w:sz w:val="28"/>
          <w:szCs w:val="28"/>
          <w:lang w:eastAsia="ru-RU"/>
        </w:rPr>
        <w:t> настоящего приказа, на 5 лет.</w:t>
      </w:r>
    </w:p>
    <w:p w14:paraId="6ABEFD02" w14:textId="05E5B14C" w:rsidR="006B0109" w:rsidRDefault="006B0109" w:rsidP="006B0109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6336DA" w:rsidRPr="006336DA">
        <w:rPr>
          <w:rFonts w:eastAsia="Times New Roman" w:cs="Times New Roman"/>
          <w:sz w:val="28"/>
          <w:szCs w:val="28"/>
          <w:lang w:eastAsia="ru-RU"/>
        </w:rPr>
        <w:t xml:space="preserve">К компетенции образовательного учреждения относится определение и утверждение списка учебников в соответствии с утвержденными </w:t>
      </w:r>
      <w:hyperlink r:id="rId27" w:history="1">
        <w:r w:rsidR="006336DA" w:rsidRPr="006336DA">
          <w:rPr>
            <w:rFonts w:eastAsia="Times New Roman" w:cs="Times New Roman"/>
            <w:sz w:val="28"/>
            <w:szCs w:val="28"/>
            <w:lang w:eastAsia="ru-RU"/>
          </w:rPr>
          <w:t>федеральными перечнями</w:t>
        </w:r>
      </w:hyperlink>
      <w:r w:rsidR="006336DA" w:rsidRPr="006336DA">
        <w:rPr>
          <w:rFonts w:eastAsia="Times New Roman" w:cs="Times New Roman"/>
          <w:szCs w:val="24"/>
          <w:lang w:eastAsia="ru-RU"/>
        </w:rPr>
        <w:t xml:space="preserve"> </w:t>
      </w:r>
      <w:r w:rsidR="006336DA" w:rsidRPr="006336DA">
        <w:rPr>
          <w:rFonts w:eastAsia="Times New Roman" w:cs="Times New Roman"/>
          <w:sz w:val="28"/>
          <w:szCs w:val="28"/>
          <w:lang w:eastAsia="ru-RU"/>
        </w:rPr>
        <w:t>учебников (ст. 28 Федерального закона от 29.12.2012 № 273-ФЗ «Об образовании в Российской Федерации»).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6336DA" w:rsidRPr="006336DA">
        <w:rPr>
          <w:rFonts w:eastAsia="Times New Roman" w:cs="Times New Roman"/>
          <w:sz w:val="28"/>
          <w:szCs w:val="28"/>
          <w:lang w:eastAsia="ru-RU"/>
        </w:rPr>
        <w:t>Ежегодно Управлением образования и школами проводится мониторинг состояния школьных учебных фондов, определение потребности учебников на</w:t>
      </w:r>
      <w:r>
        <w:rPr>
          <w:rFonts w:eastAsia="Times New Roman" w:cs="Times New Roman"/>
          <w:sz w:val="28"/>
          <w:szCs w:val="28"/>
          <w:lang w:eastAsia="ru-RU"/>
        </w:rPr>
        <w:t xml:space="preserve"> новый учебный год. </w:t>
      </w:r>
      <w:r w:rsidR="006336DA" w:rsidRPr="006336DA">
        <w:rPr>
          <w:rFonts w:eastAsia="Times New Roman" w:cs="Times New Roman"/>
          <w:sz w:val="28"/>
          <w:szCs w:val="28"/>
          <w:lang w:eastAsia="ru-RU"/>
        </w:rPr>
        <w:t>Перечень учебников, их количество по классам и предметам на новый учебный год образовательными учреждениями определяется в январе-марте текущего года на заседаниях педагогических советов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6336DA" w:rsidRPr="006336DA">
        <w:rPr>
          <w:rFonts w:eastAsia="Times New Roman" w:cs="Times New Roman"/>
          <w:sz w:val="28"/>
          <w:szCs w:val="28"/>
          <w:lang w:eastAsia="ru-RU"/>
        </w:rPr>
        <w:t xml:space="preserve"> и утверждается приказами по школам. В таблице приведены сведения о количестве учебников, рабочих тетрад</w:t>
      </w:r>
      <w:r>
        <w:rPr>
          <w:rFonts w:eastAsia="Times New Roman" w:cs="Times New Roman"/>
          <w:sz w:val="28"/>
          <w:szCs w:val="28"/>
          <w:lang w:eastAsia="ru-RU"/>
        </w:rPr>
        <w:t xml:space="preserve">ей и пособий, заказанных </w:t>
      </w:r>
      <w:r w:rsidR="00B108A7">
        <w:rPr>
          <w:rFonts w:eastAsia="Times New Roman" w:cs="Times New Roman"/>
          <w:sz w:val="28"/>
          <w:szCs w:val="28"/>
          <w:lang w:eastAsia="ru-RU"/>
        </w:rPr>
        <w:t>на 202</w:t>
      </w:r>
      <w:r w:rsidR="008F0F33">
        <w:rPr>
          <w:rFonts w:eastAsia="Times New Roman" w:cs="Times New Roman"/>
          <w:sz w:val="28"/>
          <w:szCs w:val="28"/>
          <w:lang w:eastAsia="ru-RU"/>
        </w:rPr>
        <w:t>3</w:t>
      </w:r>
      <w:r w:rsidR="00B108A7">
        <w:rPr>
          <w:rFonts w:eastAsia="Times New Roman" w:cs="Times New Roman"/>
          <w:sz w:val="28"/>
          <w:szCs w:val="28"/>
          <w:lang w:eastAsia="ru-RU"/>
        </w:rPr>
        <w:t>-202</w:t>
      </w:r>
      <w:r w:rsidR="008F0F33">
        <w:rPr>
          <w:rFonts w:eastAsia="Times New Roman" w:cs="Times New Roman"/>
          <w:sz w:val="28"/>
          <w:szCs w:val="28"/>
          <w:lang w:eastAsia="ru-RU"/>
        </w:rPr>
        <w:t>4</w:t>
      </w:r>
      <w:r w:rsidR="00B108A7">
        <w:rPr>
          <w:rFonts w:eastAsia="Times New Roman" w:cs="Times New Roman"/>
          <w:sz w:val="28"/>
          <w:szCs w:val="28"/>
          <w:lang w:eastAsia="ru-RU"/>
        </w:rPr>
        <w:t xml:space="preserve"> учебный год и на 202</w:t>
      </w:r>
      <w:r w:rsidR="008F0F33">
        <w:rPr>
          <w:rFonts w:eastAsia="Times New Roman" w:cs="Times New Roman"/>
          <w:sz w:val="28"/>
          <w:szCs w:val="28"/>
          <w:lang w:eastAsia="ru-RU"/>
        </w:rPr>
        <w:t>2</w:t>
      </w:r>
      <w:r w:rsidR="00B108A7">
        <w:rPr>
          <w:rFonts w:eastAsia="Times New Roman" w:cs="Times New Roman"/>
          <w:sz w:val="28"/>
          <w:szCs w:val="28"/>
          <w:lang w:eastAsia="ru-RU"/>
        </w:rPr>
        <w:t>-2023</w:t>
      </w:r>
      <w:r w:rsidR="006336DA" w:rsidRPr="006336DA">
        <w:rPr>
          <w:rFonts w:eastAsia="Times New Roman" w:cs="Times New Roman"/>
          <w:sz w:val="28"/>
          <w:szCs w:val="28"/>
          <w:lang w:eastAsia="ru-RU"/>
        </w:rPr>
        <w:t xml:space="preserve"> учебный год и объём финансовых средств</w:t>
      </w:r>
      <w:r w:rsidR="006336DA" w:rsidRPr="009265B0">
        <w:rPr>
          <w:rFonts w:eastAsia="Times New Roman" w:cs="Times New Roman"/>
          <w:sz w:val="28"/>
          <w:szCs w:val="28"/>
          <w:lang w:eastAsia="ru-RU"/>
        </w:rPr>
        <w:t>.</w:t>
      </w:r>
      <w:r w:rsidR="009265B0" w:rsidRPr="009265B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BFD2825" w14:textId="4BD1DF8F" w:rsidR="00A23E81" w:rsidRDefault="008F0F33" w:rsidP="006B0109">
      <w:pPr>
        <w:spacing w:line="240" w:lineRule="auto"/>
        <w:ind w:firstLine="0"/>
        <w:rPr>
          <w:rFonts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A23E81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Все обучающиеся </w:t>
      </w:r>
      <w:r w:rsidR="00A23E81" w:rsidRPr="00A23E81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по основным общеобразовательным программам </w:t>
      </w:r>
      <w:r w:rsidR="00A23E81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обеспечены </w:t>
      </w:r>
      <w:r w:rsidR="00A23E81" w:rsidRPr="00A23E81">
        <w:rPr>
          <w:rFonts w:eastAsia="Courier New" w:cs="Times New Roman"/>
          <w:color w:val="000000"/>
          <w:sz w:val="28"/>
          <w:szCs w:val="28"/>
          <w:lang w:eastAsia="ru-RU" w:bidi="ru-RU"/>
        </w:rPr>
        <w:t>бесплатными учебниками в пределах федеральных государственных образовательных стандартов общего образования согласно приложению.</w:t>
      </w:r>
    </w:p>
    <w:p w14:paraId="79F9D4ED" w14:textId="3B3A4CC7" w:rsidR="00A805A3" w:rsidRPr="00BD572B" w:rsidRDefault="00A805A3" w:rsidP="006B0109">
      <w:pPr>
        <w:spacing w:line="240" w:lineRule="auto"/>
        <w:ind w:firstLine="0"/>
        <w:rPr>
          <w:rFonts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/>
          <w:color w:val="000000"/>
          <w:sz w:val="28"/>
          <w:szCs w:val="28"/>
          <w:lang w:eastAsia="ru-RU" w:bidi="ru-RU"/>
        </w:rPr>
        <w:lastRenderedPageBreak/>
        <w:tab/>
      </w:r>
      <w:r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>К 202</w:t>
      </w:r>
      <w:r w:rsidR="00BD572B"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>2</w:t>
      </w:r>
      <w:r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>-202</w:t>
      </w:r>
      <w:r w:rsidR="00BD572B"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>3</w:t>
      </w:r>
      <w:r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 учебному году школами района было приобретено </w:t>
      </w:r>
      <w:r w:rsidR="00BD572B"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3 557 </w:t>
      </w:r>
      <w:r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шт. учебников и рабочих тетрадей на сумму </w:t>
      </w:r>
      <w:r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ab/>
      </w:r>
      <w:r w:rsidR="00BD572B"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1 891 980 </w:t>
      </w:r>
      <w:r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>руб. К 202</w:t>
      </w:r>
      <w:r w:rsidR="00BD572B"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>3</w:t>
      </w:r>
      <w:r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>-202</w:t>
      </w:r>
      <w:r w:rsidR="00BD572B"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>4</w:t>
      </w:r>
      <w:r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 учебному году планируется приобрести </w:t>
      </w:r>
      <w:r w:rsidR="00BD572B"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4 685 </w:t>
      </w:r>
      <w:r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шт. учебников, учебных пособий на сумму </w:t>
      </w:r>
      <w:r w:rsidR="00BD572B"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3 451 080 </w:t>
      </w:r>
      <w:r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>руб.</w:t>
      </w:r>
      <w:r w:rsidR="006A78FC"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 Обеспеченность бесплатными учебниками всех обучающихся составляет 100%</w:t>
      </w:r>
      <w:r w:rsidR="00E559D5"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 (таблица № </w:t>
      </w:r>
      <w:r w:rsidR="003163E6">
        <w:rPr>
          <w:rFonts w:eastAsia="Courier New" w:cs="Times New Roman"/>
          <w:color w:val="000000"/>
          <w:sz w:val="28"/>
          <w:szCs w:val="28"/>
          <w:lang w:eastAsia="ru-RU" w:bidi="ru-RU"/>
        </w:rPr>
        <w:t>7</w:t>
      </w:r>
      <w:r w:rsidR="00E559D5"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>)</w:t>
      </w:r>
      <w:r w:rsidR="006A78FC" w:rsidRPr="00BD572B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. </w:t>
      </w:r>
    </w:p>
    <w:p w14:paraId="006A7EDD" w14:textId="0F6C0179" w:rsidR="006A78FC" w:rsidRPr="00E559D5" w:rsidRDefault="00E559D5" w:rsidP="00E559D5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E559D5">
        <w:rPr>
          <w:rFonts w:eastAsia="Times New Roman" w:cs="Times New Roman"/>
          <w:sz w:val="20"/>
          <w:szCs w:val="20"/>
          <w:lang w:eastAsia="ru-RU"/>
        </w:rPr>
        <w:t xml:space="preserve">таблица № </w:t>
      </w:r>
      <w:r w:rsidR="003163E6">
        <w:rPr>
          <w:rFonts w:eastAsia="Times New Roman" w:cs="Times New Roman"/>
          <w:sz w:val="20"/>
          <w:szCs w:val="20"/>
          <w:lang w:eastAsia="ru-RU"/>
        </w:rPr>
        <w:t>7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099"/>
        <w:gridCol w:w="1843"/>
        <w:gridCol w:w="2126"/>
        <w:gridCol w:w="1525"/>
      </w:tblGrid>
      <w:tr w:rsidR="006336DA" w:rsidRPr="006336DA" w14:paraId="01407C04" w14:textId="77777777" w:rsidTr="00BD572B">
        <w:trPr>
          <w:trHeight w:val="360"/>
        </w:trPr>
        <w:tc>
          <w:tcPr>
            <w:tcW w:w="0" w:type="auto"/>
            <w:shd w:val="clear" w:color="auto" w:fill="auto"/>
          </w:tcPr>
          <w:p w14:paraId="10919405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9" w:type="dxa"/>
            <w:shd w:val="clear" w:color="auto" w:fill="FFE7EE"/>
          </w:tcPr>
          <w:p w14:paraId="3BE82BFB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приобретённых учебников, рабочих тетрадей, пособий на</w:t>
            </w:r>
            <w:r w:rsidR="00B108A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2022</w:t>
            </w:r>
            <w:r w:rsidR="00CE09F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-202</w:t>
            </w:r>
            <w:r w:rsidR="00B108A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уч. г. </w:t>
            </w:r>
          </w:p>
          <w:p w14:paraId="54EC08F2" w14:textId="77777777" w:rsid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(шт.)</w:t>
            </w:r>
          </w:p>
          <w:p w14:paraId="7E201C74" w14:textId="77777777" w:rsidR="006C77A5" w:rsidRPr="006336DA" w:rsidRDefault="006C77A5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shd w:val="clear" w:color="auto" w:fill="FFE7EE"/>
          </w:tcPr>
          <w:p w14:paraId="30F0879A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14:paraId="168EE35C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2126" w:type="dxa"/>
            <w:shd w:val="clear" w:color="auto" w:fill="FFFFC5"/>
          </w:tcPr>
          <w:p w14:paraId="02B4EDAF" w14:textId="58599CE6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количество заказанных учебников, рабочих тетрадей, пособий на </w:t>
            </w:r>
            <w:r w:rsidR="00B108A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8F0F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108A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-202</w:t>
            </w:r>
            <w:r w:rsidR="008F0F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уч. г. </w:t>
            </w:r>
          </w:p>
          <w:p w14:paraId="720EFAF5" w14:textId="77777777" w:rsidR="006336DA" w:rsidRPr="006336DA" w:rsidRDefault="006C77A5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(шт.) </w:t>
            </w:r>
          </w:p>
        </w:tc>
        <w:tc>
          <w:tcPr>
            <w:tcW w:w="1525" w:type="dxa"/>
            <w:shd w:val="clear" w:color="auto" w:fill="FFFFC5"/>
          </w:tcPr>
          <w:p w14:paraId="43BE858A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14:paraId="7F15C556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BD572B" w:rsidRPr="000945E9" w14:paraId="4A657E2B" w14:textId="77777777" w:rsidTr="00BD572B">
        <w:trPr>
          <w:trHeight w:val="360"/>
        </w:trPr>
        <w:tc>
          <w:tcPr>
            <w:tcW w:w="0" w:type="auto"/>
          </w:tcPr>
          <w:p w14:paraId="21E25E07" w14:textId="77777777" w:rsidR="00BA6411" w:rsidRPr="000945E9" w:rsidRDefault="00BA6411" w:rsidP="00BA641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45E9">
              <w:rPr>
                <w:rFonts w:eastAsia="Times New Roman" w:cs="Times New Roman"/>
                <w:sz w:val="20"/>
                <w:szCs w:val="20"/>
                <w:lang w:eastAsia="ru-RU"/>
              </w:rPr>
              <w:t>МБОУ «Тигильская СОШ»</w:t>
            </w:r>
          </w:p>
        </w:tc>
        <w:tc>
          <w:tcPr>
            <w:tcW w:w="2099" w:type="dxa"/>
            <w:shd w:val="clear" w:color="auto" w:fill="FFE7EE"/>
            <w:vAlign w:val="center"/>
          </w:tcPr>
          <w:p w14:paraId="043DEB58" w14:textId="77777777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843" w:type="dxa"/>
            <w:shd w:val="clear" w:color="auto" w:fill="FFE7EE"/>
            <w:vAlign w:val="center"/>
          </w:tcPr>
          <w:p w14:paraId="567A41CE" w14:textId="091CA3C1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673829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14:paraId="2B3B7230" w14:textId="21386AD9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</w:t>
            </w:r>
            <w:r w:rsid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14:paraId="22985E47" w14:textId="7807EDA1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="000D7BC6"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BD572B" w:rsidRPr="000945E9" w14:paraId="3B5655D7" w14:textId="77777777" w:rsidTr="00BD572B">
        <w:trPr>
          <w:trHeight w:val="360"/>
        </w:trPr>
        <w:tc>
          <w:tcPr>
            <w:tcW w:w="0" w:type="auto"/>
          </w:tcPr>
          <w:p w14:paraId="32A61030" w14:textId="77777777" w:rsidR="00BA6411" w:rsidRPr="000945E9" w:rsidRDefault="00BA6411" w:rsidP="00BA641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45E9">
              <w:rPr>
                <w:rFonts w:eastAsia="Times New Roman" w:cs="Times New Roman"/>
                <w:sz w:val="20"/>
                <w:szCs w:val="20"/>
                <w:lang w:eastAsia="ru-RU"/>
              </w:rPr>
              <w:t>МБОУ «Усть-Хайрюзовская СОШ»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E"/>
          </w:tcPr>
          <w:p w14:paraId="27C7CFBD" w14:textId="12454EEF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E"/>
          </w:tcPr>
          <w:p w14:paraId="37795862" w14:textId="2AC2E9C6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14:paraId="45406F75" w14:textId="0C67D489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</w:t>
            </w:r>
            <w:r w:rsid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14:paraId="5400BCC3" w14:textId="63343E1C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83214</w:t>
            </w:r>
            <w:r w:rsidR="000D7BC6"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A6411" w:rsidRPr="000945E9" w14:paraId="44516537" w14:textId="77777777" w:rsidTr="00BD572B">
        <w:trPr>
          <w:trHeight w:val="360"/>
        </w:trPr>
        <w:tc>
          <w:tcPr>
            <w:tcW w:w="0" w:type="auto"/>
          </w:tcPr>
          <w:p w14:paraId="7A27DA24" w14:textId="77777777" w:rsidR="00BA6411" w:rsidRPr="000945E9" w:rsidRDefault="00BA6411" w:rsidP="00BA641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45E9">
              <w:rPr>
                <w:rFonts w:eastAsia="Times New Roman" w:cs="Times New Roman"/>
                <w:sz w:val="20"/>
                <w:szCs w:val="20"/>
                <w:lang w:eastAsia="ru-RU"/>
              </w:rPr>
              <w:t>МБОУ «Седанкинская СОШ»</w:t>
            </w:r>
          </w:p>
        </w:tc>
        <w:tc>
          <w:tcPr>
            <w:tcW w:w="2099" w:type="dxa"/>
            <w:shd w:val="clear" w:color="auto" w:fill="FFE7EE"/>
            <w:vAlign w:val="center"/>
          </w:tcPr>
          <w:p w14:paraId="65E88A64" w14:textId="5BC85A8C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843" w:type="dxa"/>
            <w:shd w:val="clear" w:color="auto" w:fill="FFE7EE"/>
            <w:vAlign w:val="center"/>
          </w:tcPr>
          <w:p w14:paraId="25120D26" w14:textId="128F0F6C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126" w:type="dxa"/>
            <w:shd w:val="clear" w:color="auto" w:fill="FFFFC5"/>
            <w:vAlign w:val="center"/>
          </w:tcPr>
          <w:p w14:paraId="408F3715" w14:textId="25B40D95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25" w:type="dxa"/>
            <w:shd w:val="clear" w:color="auto" w:fill="FFFFC5"/>
            <w:vAlign w:val="center"/>
          </w:tcPr>
          <w:p w14:paraId="5140F705" w14:textId="663FA57E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13129</w:t>
            </w:r>
            <w:r w:rsidR="000D7BC6"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A6411" w:rsidRPr="000945E9" w14:paraId="27F72D02" w14:textId="77777777" w:rsidTr="00BD572B">
        <w:trPr>
          <w:trHeight w:val="360"/>
        </w:trPr>
        <w:tc>
          <w:tcPr>
            <w:tcW w:w="0" w:type="auto"/>
          </w:tcPr>
          <w:p w14:paraId="01A4C620" w14:textId="77777777" w:rsidR="00BA6411" w:rsidRPr="000945E9" w:rsidRDefault="00BA6411" w:rsidP="00BA641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45E9">
              <w:rPr>
                <w:rFonts w:eastAsia="Times New Roman" w:cs="Times New Roman"/>
                <w:sz w:val="20"/>
                <w:szCs w:val="20"/>
                <w:lang w:eastAsia="ru-RU"/>
              </w:rPr>
              <w:t>МБОУ «Ковранская СШ»</w:t>
            </w:r>
          </w:p>
        </w:tc>
        <w:tc>
          <w:tcPr>
            <w:tcW w:w="2099" w:type="dxa"/>
            <w:shd w:val="clear" w:color="auto" w:fill="FFE7EE"/>
          </w:tcPr>
          <w:p w14:paraId="2951769E" w14:textId="7267867A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43" w:type="dxa"/>
            <w:shd w:val="clear" w:color="auto" w:fill="FFE7EE"/>
          </w:tcPr>
          <w:p w14:paraId="35405FB2" w14:textId="154F6872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56583</w:t>
            </w:r>
          </w:p>
        </w:tc>
        <w:tc>
          <w:tcPr>
            <w:tcW w:w="2126" w:type="dxa"/>
            <w:shd w:val="clear" w:color="auto" w:fill="FFFFC5"/>
          </w:tcPr>
          <w:p w14:paraId="01A3FBE8" w14:textId="27AD7F41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525" w:type="dxa"/>
            <w:shd w:val="clear" w:color="auto" w:fill="FFFFC5"/>
          </w:tcPr>
          <w:p w14:paraId="0B03B303" w14:textId="32BCAD23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320465</w:t>
            </w:r>
          </w:p>
        </w:tc>
      </w:tr>
      <w:tr w:rsidR="00BD572B" w:rsidRPr="000945E9" w14:paraId="6E86C862" w14:textId="77777777" w:rsidTr="00BD572B">
        <w:trPr>
          <w:trHeight w:val="360"/>
        </w:trPr>
        <w:tc>
          <w:tcPr>
            <w:tcW w:w="0" w:type="auto"/>
          </w:tcPr>
          <w:p w14:paraId="508661D2" w14:textId="77777777" w:rsidR="00BA6411" w:rsidRPr="000945E9" w:rsidRDefault="00BA6411" w:rsidP="00BA641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45E9">
              <w:rPr>
                <w:rFonts w:eastAsia="Times New Roman" w:cs="Times New Roman"/>
                <w:sz w:val="20"/>
                <w:szCs w:val="20"/>
                <w:lang w:eastAsia="ru-RU"/>
              </w:rPr>
              <w:t>МБОУ «Воямпольская СОШ»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E"/>
          </w:tcPr>
          <w:p w14:paraId="4E6382B0" w14:textId="75784D29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E"/>
          </w:tcPr>
          <w:p w14:paraId="5A998C20" w14:textId="22669876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14:paraId="4FA1A0EF" w14:textId="03840BAE" w:rsidR="00BA6411" w:rsidRPr="000D7BC6" w:rsidRDefault="00BA6411" w:rsidP="00BA64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14:paraId="06A7CD97" w14:textId="0B4AF3CE" w:rsidR="00BA6411" w:rsidRPr="000D7BC6" w:rsidRDefault="00BA6411" w:rsidP="00BA64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281107</w:t>
            </w:r>
          </w:p>
        </w:tc>
      </w:tr>
      <w:tr w:rsidR="00BD572B" w:rsidRPr="000945E9" w14:paraId="2BA19B5B" w14:textId="77777777" w:rsidTr="00BD572B">
        <w:trPr>
          <w:trHeight w:val="360"/>
        </w:trPr>
        <w:tc>
          <w:tcPr>
            <w:tcW w:w="0" w:type="auto"/>
          </w:tcPr>
          <w:p w14:paraId="43C25016" w14:textId="77777777" w:rsidR="00BA6411" w:rsidRPr="000945E9" w:rsidRDefault="00BA6411" w:rsidP="00BA641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45E9">
              <w:rPr>
                <w:rFonts w:eastAsia="Times New Roman" w:cs="Times New Roman"/>
                <w:sz w:val="20"/>
                <w:szCs w:val="20"/>
                <w:lang w:eastAsia="ru-RU"/>
              </w:rPr>
              <w:t>МБОУ «Лесновская ООШ»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E"/>
          </w:tcPr>
          <w:p w14:paraId="108738D5" w14:textId="3C552AAA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E"/>
          </w:tcPr>
          <w:p w14:paraId="2E9BF8E1" w14:textId="54F39F70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14:paraId="30A79DBD" w14:textId="7AB75228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14:paraId="295B38DF" w14:textId="5577E261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349140</w:t>
            </w:r>
          </w:p>
        </w:tc>
      </w:tr>
      <w:tr w:rsidR="00BD572B" w:rsidRPr="000945E9" w14:paraId="58FBC6A6" w14:textId="77777777" w:rsidTr="00BD572B">
        <w:trPr>
          <w:trHeight w:val="360"/>
        </w:trPr>
        <w:tc>
          <w:tcPr>
            <w:tcW w:w="0" w:type="auto"/>
          </w:tcPr>
          <w:p w14:paraId="71D1AB73" w14:textId="77777777" w:rsidR="00BA6411" w:rsidRPr="000945E9" w:rsidRDefault="00BA6411" w:rsidP="00BA641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45E9">
              <w:rPr>
                <w:rFonts w:eastAsia="Times New Roman" w:cs="Times New Roman"/>
                <w:sz w:val="20"/>
                <w:szCs w:val="20"/>
                <w:lang w:eastAsia="ru-RU"/>
              </w:rPr>
              <w:t>МБОУ «Хайрюзовская  НШ-д/с»</w:t>
            </w:r>
          </w:p>
        </w:tc>
        <w:tc>
          <w:tcPr>
            <w:tcW w:w="2099" w:type="dxa"/>
            <w:shd w:val="clear" w:color="auto" w:fill="FFE7EE"/>
          </w:tcPr>
          <w:p w14:paraId="13AB603A" w14:textId="44B207AF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E7EE"/>
          </w:tcPr>
          <w:p w14:paraId="309757E1" w14:textId="52F9655A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14:paraId="39131F2A" w14:textId="656C8B2C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14:paraId="2D9F7297" w14:textId="73347415" w:rsidR="00BA6411" w:rsidRPr="000D7BC6" w:rsidRDefault="00BA6411" w:rsidP="00BA64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74930</w:t>
            </w:r>
          </w:p>
        </w:tc>
      </w:tr>
      <w:tr w:rsidR="00BA6411" w:rsidRPr="000945E9" w14:paraId="6335FFB0" w14:textId="77777777" w:rsidTr="00BD572B">
        <w:trPr>
          <w:trHeight w:val="443"/>
        </w:trPr>
        <w:tc>
          <w:tcPr>
            <w:tcW w:w="0" w:type="auto"/>
            <w:shd w:val="clear" w:color="auto" w:fill="auto"/>
          </w:tcPr>
          <w:p w14:paraId="4E00A632" w14:textId="77777777" w:rsidR="00BA6411" w:rsidRPr="000945E9" w:rsidRDefault="00BA6411" w:rsidP="00BA641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45E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99" w:type="dxa"/>
            <w:shd w:val="clear" w:color="auto" w:fill="FFE7EE"/>
          </w:tcPr>
          <w:p w14:paraId="09F4A87B" w14:textId="2E48F415" w:rsidR="00BA6411" w:rsidRPr="00FE6367" w:rsidRDefault="000F587E" w:rsidP="00BA641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3903937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3 557</w:t>
            </w:r>
            <w:bookmarkEnd w:id="1"/>
          </w:p>
        </w:tc>
        <w:tc>
          <w:tcPr>
            <w:tcW w:w="1843" w:type="dxa"/>
            <w:shd w:val="clear" w:color="auto" w:fill="FFE7EE"/>
          </w:tcPr>
          <w:p w14:paraId="09F021C5" w14:textId="2AA7018F" w:rsidR="00BA6411" w:rsidRPr="00FE6367" w:rsidRDefault="000F587E" w:rsidP="00BA641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3903939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1 891 </w:t>
            </w:r>
            <w:r w:rsidR="00CE22E5">
              <w:rPr>
                <w:rFonts w:ascii="Times New Roman" w:hAnsi="Times New Roman" w:cs="Times New Roman"/>
                <w:b/>
                <w:sz w:val="20"/>
                <w:szCs w:val="20"/>
              </w:rPr>
              <w:t>980</w:t>
            </w:r>
            <w:bookmarkEnd w:id="2"/>
          </w:p>
        </w:tc>
        <w:tc>
          <w:tcPr>
            <w:tcW w:w="2126" w:type="dxa"/>
            <w:shd w:val="clear" w:color="auto" w:fill="FFFFC5"/>
          </w:tcPr>
          <w:p w14:paraId="5C4C470D" w14:textId="6C05B9B5" w:rsidR="00BA6411" w:rsidRPr="00FE6367" w:rsidRDefault="00CE22E5" w:rsidP="00BA641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4 685</w:t>
            </w:r>
          </w:p>
        </w:tc>
        <w:tc>
          <w:tcPr>
            <w:tcW w:w="1525" w:type="dxa"/>
            <w:shd w:val="clear" w:color="auto" w:fill="FFFFC5"/>
          </w:tcPr>
          <w:p w14:paraId="754E984F" w14:textId="2D0CB374" w:rsidR="00BA6411" w:rsidRPr="00FE6367" w:rsidRDefault="00CE22E5" w:rsidP="00BA641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3 451 080</w:t>
            </w:r>
          </w:p>
        </w:tc>
      </w:tr>
    </w:tbl>
    <w:p w14:paraId="299EFFD8" w14:textId="77777777" w:rsidR="006336DA" w:rsidRPr="000945E9" w:rsidRDefault="006336DA" w:rsidP="006336DA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3C9D370" w14:textId="77777777" w:rsidR="006336DA" w:rsidRPr="00EC18BC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C18BC">
        <w:rPr>
          <w:rFonts w:eastAsia="Times New Roman" w:cs="Times New Roman"/>
          <w:b/>
          <w:sz w:val="28"/>
          <w:szCs w:val="28"/>
          <w:lang w:eastAsia="ru-RU"/>
        </w:rPr>
        <w:t>«Изучение родного языка и предмета «Культура и быт народов Севера» в школах Тигильского муниципального района»</w:t>
      </w:r>
    </w:p>
    <w:p w14:paraId="00C164F4" w14:textId="77777777" w:rsidR="006336DA" w:rsidRPr="00EC18BC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164AA262" w14:textId="5DA32B1E" w:rsidR="006336DA" w:rsidRPr="00EC18BC" w:rsidRDefault="006336DA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C18BC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C93E7C" w:rsidRPr="00EC18BC">
        <w:rPr>
          <w:rFonts w:eastAsia="Times New Roman" w:cs="Times New Roman"/>
          <w:sz w:val="28"/>
          <w:szCs w:val="28"/>
          <w:lang w:eastAsia="ru-RU"/>
        </w:rPr>
        <w:tab/>
        <w:t>Преподавание родного языка ведётся</w:t>
      </w:r>
      <w:r w:rsidRPr="00EC18BC">
        <w:rPr>
          <w:rFonts w:eastAsia="Times New Roman" w:cs="Times New Roman"/>
          <w:sz w:val="28"/>
          <w:szCs w:val="28"/>
          <w:lang w:eastAsia="ru-RU"/>
        </w:rPr>
        <w:t xml:space="preserve"> в рамках регионального компонента учебного плана общеобразовательных учреждений. В школах Тигильского муниципального района родной язык </w:t>
      </w:r>
      <w:r w:rsidR="00BD572B" w:rsidRPr="00EC18BC">
        <w:rPr>
          <w:rFonts w:eastAsia="Times New Roman" w:cs="Times New Roman"/>
          <w:sz w:val="28"/>
          <w:szCs w:val="28"/>
          <w:lang w:eastAsia="ru-RU"/>
        </w:rPr>
        <w:t>изучается в</w:t>
      </w:r>
      <w:r w:rsidRPr="00EC18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93E7C" w:rsidRPr="00EC18BC">
        <w:rPr>
          <w:rFonts w:eastAsia="Times New Roman" w:cs="Times New Roman"/>
          <w:sz w:val="28"/>
          <w:szCs w:val="28"/>
          <w:lang w:eastAsia="ru-RU"/>
        </w:rPr>
        <w:t xml:space="preserve">четырёх </w:t>
      </w:r>
      <w:r w:rsidR="00BD572B" w:rsidRPr="00EC18BC">
        <w:rPr>
          <w:rFonts w:eastAsia="Times New Roman" w:cs="Times New Roman"/>
          <w:sz w:val="28"/>
          <w:szCs w:val="28"/>
          <w:lang w:eastAsia="ru-RU"/>
        </w:rPr>
        <w:t>школах: в</w:t>
      </w:r>
      <w:r w:rsidR="00C93E7C" w:rsidRPr="00EC18BC">
        <w:rPr>
          <w:rFonts w:eastAsia="Times New Roman" w:cs="Times New Roman"/>
          <w:sz w:val="28"/>
          <w:szCs w:val="28"/>
          <w:lang w:eastAsia="ru-RU"/>
        </w:rPr>
        <w:t xml:space="preserve"> Ковранской С</w:t>
      </w:r>
      <w:r w:rsidRPr="00EC18BC">
        <w:rPr>
          <w:rFonts w:eastAsia="Times New Roman" w:cs="Times New Roman"/>
          <w:sz w:val="28"/>
          <w:szCs w:val="28"/>
          <w:lang w:eastAsia="ru-RU"/>
        </w:rPr>
        <w:t xml:space="preserve">Ш изучают ительменский язык, в Воямпольской СОШ, Седанкинской СОШ и Лесновской ООШ изучают корякский язык.  </w:t>
      </w:r>
      <w:r w:rsidR="00B90D1D">
        <w:rPr>
          <w:rFonts w:eastAsia="Times New Roman" w:cs="Times New Roman"/>
          <w:sz w:val="28"/>
          <w:szCs w:val="28"/>
          <w:lang w:eastAsia="ru-RU"/>
        </w:rPr>
        <w:tab/>
      </w:r>
      <w:r w:rsidRPr="00EC18BC">
        <w:rPr>
          <w:rFonts w:eastAsia="Times New Roman" w:cs="Times New Roman"/>
          <w:sz w:val="28"/>
          <w:szCs w:val="28"/>
          <w:lang w:eastAsia="ru-RU"/>
        </w:rPr>
        <w:t xml:space="preserve">Предмет «Культура и быт народов Севера» изучается в четырёх школах: </w:t>
      </w:r>
      <w:r w:rsidR="00AE7484" w:rsidRPr="00EC18BC">
        <w:rPr>
          <w:rFonts w:eastAsia="Times New Roman" w:cs="Times New Roman"/>
          <w:sz w:val="28"/>
          <w:szCs w:val="28"/>
          <w:lang w:eastAsia="ru-RU"/>
        </w:rPr>
        <w:t>Седанкинской, Ковранской</w:t>
      </w:r>
      <w:r w:rsidRPr="00EC18BC">
        <w:rPr>
          <w:rFonts w:eastAsia="Times New Roman" w:cs="Times New Roman"/>
          <w:sz w:val="28"/>
          <w:szCs w:val="28"/>
          <w:lang w:eastAsia="ru-RU"/>
        </w:rPr>
        <w:t xml:space="preserve">, Воямпольской, Лесновской. В Тигильской школе </w:t>
      </w:r>
      <w:r w:rsidR="00EC18BC">
        <w:rPr>
          <w:rFonts w:eastAsia="Times New Roman" w:cs="Times New Roman"/>
          <w:sz w:val="28"/>
          <w:szCs w:val="28"/>
          <w:lang w:eastAsia="ru-RU"/>
        </w:rPr>
        <w:t xml:space="preserve">родной язык и </w:t>
      </w:r>
      <w:r w:rsidRPr="00EC18BC">
        <w:rPr>
          <w:rFonts w:eastAsia="Times New Roman" w:cs="Times New Roman"/>
          <w:sz w:val="28"/>
          <w:szCs w:val="28"/>
          <w:lang w:eastAsia="ru-RU"/>
        </w:rPr>
        <w:t>предмет «Культура и быт народов Севера»</w:t>
      </w:r>
      <w:r w:rsidR="00A805A3">
        <w:rPr>
          <w:rFonts w:eastAsia="Times New Roman" w:cs="Times New Roman"/>
          <w:sz w:val="28"/>
          <w:szCs w:val="28"/>
          <w:lang w:eastAsia="ru-RU"/>
        </w:rPr>
        <w:t xml:space="preserve"> (далее - КБНС)</w:t>
      </w:r>
      <w:r w:rsidRPr="00EC18BC">
        <w:rPr>
          <w:rFonts w:eastAsia="Times New Roman" w:cs="Times New Roman"/>
          <w:sz w:val="28"/>
          <w:szCs w:val="28"/>
          <w:lang w:eastAsia="ru-RU"/>
        </w:rPr>
        <w:t xml:space="preserve"> преподаётся в рамках дополнительного образования.    </w:t>
      </w:r>
    </w:p>
    <w:p w14:paraId="484456DB" w14:textId="2CAABF16" w:rsidR="006336DA" w:rsidRDefault="006336DA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C18BC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EC18BC">
        <w:rPr>
          <w:rFonts w:eastAsia="Times New Roman" w:cs="Times New Roman"/>
          <w:sz w:val="28"/>
          <w:szCs w:val="28"/>
          <w:lang w:eastAsia="ru-RU"/>
        </w:rPr>
        <w:tab/>
        <w:t>Национальный состав учащихся школ (по принадлежности к коренным малочисленны</w:t>
      </w:r>
      <w:r w:rsidR="00EC18BC" w:rsidRPr="00EC18BC">
        <w:rPr>
          <w:rFonts w:eastAsia="Times New Roman" w:cs="Times New Roman"/>
          <w:sz w:val="28"/>
          <w:szCs w:val="28"/>
          <w:lang w:eastAsia="ru-RU"/>
        </w:rPr>
        <w:t>м народам С</w:t>
      </w:r>
      <w:r w:rsidR="00BC605F">
        <w:rPr>
          <w:rFonts w:eastAsia="Times New Roman" w:cs="Times New Roman"/>
          <w:sz w:val="28"/>
          <w:szCs w:val="28"/>
          <w:lang w:eastAsia="ru-RU"/>
        </w:rPr>
        <w:t xml:space="preserve">евера) </w:t>
      </w:r>
      <w:r w:rsidR="004D2200" w:rsidRPr="004D2200">
        <w:rPr>
          <w:rFonts w:eastAsia="Times New Roman" w:cs="Times New Roman"/>
          <w:sz w:val="28"/>
          <w:szCs w:val="28"/>
          <w:lang w:eastAsia="ru-RU"/>
        </w:rPr>
        <w:t>составляет 208</w:t>
      </w:r>
      <w:r w:rsidR="00BC605F" w:rsidRPr="004D2200">
        <w:rPr>
          <w:rFonts w:eastAsia="Times New Roman" w:cs="Times New Roman"/>
          <w:sz w:val="28"/>
          <w:szCs w:val="28"/>
          <w:lang w:eastAsia="ru-RU"/>
        </w:rPr>
        <w:t xml:space="preserve"> человек (51</w:t>
      </w:r>
      <w:r w:rsidRPr="004D2200">
        <w:rPr>
          <w:rFonts w:eastAsia="Times New Roman" w:cs="Times New Roman"/>
          <w:sz w:val="28"/>
          <w:szCs w:val="28"/>
          <w:lang w:eastAsia="ru-RU"/>
        </w:rPr>
        <w:t>% от общего количества обуч</w:t>
      </w:r>
      <w:r w:rsidR="00EC18BC" w:rsidRPr="004D2200">
        <w:rPr>
          <w:rFonts w:eastAsia="Times New Roman" w:cs="Times New Roman"/>
          <w:sz w:val="28"/>
          <w:szCs w:val="28"/>
          <w:lang w:eastAsia="ru-RU"/>
        </w:rPr>
        <w:t>а</w:t>
      </w:r>
      <w:r w:rsidR="004D2200" w:rsidRPr="004D2200">
        <w:rPr>
          <w:rFonts w:eastAsia="Times New Roman" w:cs="Times New Roman"/>
          <w:sz w:val="28"/>
          <w:szCs w:val="28"/>
          <w:lang w:eastAsia="ru-RU"/>
        </w:rPr>
        <w:t>ющихся). Родной язык изучают 112 человек, что составляет 2</w:t>
      </w:r>
      <w:r w:rsidR="00D15683" w:rsidRPr="004D2200">
        <w:rPr>
          <w:rFonts w:eastAsia="Times New Roman" w:cs="Times New Roman"/>
          <w:sz w:val="28"/>
          <w:szCs w:val="28"/>
          <w:lang w:eastAsia="ru-RU"/>
        </w:rPr>
        <w:t>7</w:t>
      </w:r>
      <w:r w:rsidRPr="004D2200">
        <w:rPr>
          <w:rFonts w:eastAsia="Times New Roman" w:cs="Times New Roman"/>
          <w:sz w:val="28"/>
          <w:szCs w:val="28"/>
          <w:lang w:eastAsia="ru-RU"/>
        </w:rPr>
        <w:t>% от общего количества обуч</w:t>
      </w:r>
      <w:r w:rsidR="004D2200" w:rsidRPr="004D2200">
        <w:rPr>
          <w:rFonts w:eastAsia="Times New Roman" w:cs="Times New Roman"/>
          <w:sz w:val="28"/>
          <w:szCs w:val="28"/>
          <w:lang w:eastAsia="ru-RU"/>
        </w:rPr>
        <w:t>ающихся</w:t>
      </w:r>
      <w:r w:rsidR="004D2200">
        <w:rPr>
          <w:rFonts w:eastAsia="Times New Roman" w:cs="Times New Roman"/>
          <w:sz w:val="28"/>
          <w:szCs w:val="28"/>
          <w:lang w:eastAsia="ru-RU"/>
        </w:rPr>
        <w:t xml:space="preserve"> (на 10% меньше прошлого года)</w:t>
      </w:r>
      <w:r w:rsidR="004D2200" w:rsidRPr="004D2200">
        <w:rPr>
          <w:rFonts w:eastAsia="Times New Roman" w:cs="Times New Roman"/>
          <w:sz w:val="28"/>
          <w:szCs w:val="28"/>
          <w:lang w:eastAsia="ru-RU"/>
        </w:rPr>
        <w:t>. Предмет КБНС изучает 45 человек - 11</w:t>
      </w:r>
      <w:r w:rsidR="00557612" w:rsidRPr="004D2200">
        <w:rPr>
          <w:rFonts w:eastAsia="Times New Roman" w:cs="Times New Roman"/>
          <w:sz w:val="28"/>
          <w:szCs w:val="28"/>
          <w:lang w:eastAsia="ru-RU"/>
        </w:rPr>
        <w:t>%</w:t>
      </w:r>
      <w:r w:rsidR="00557612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4D2200">
        <w:rPr>
          <w:rFonts w:eastAsia="Times New Roman" w:cs="Times New Roman"/>
          <w:sz w:val="28"/>
          <w:szCs w:val="28"/>
          <w:lang w:eastAsia="ru-RU"/>
        </w:rPr>
        <w:t>на 4% меньше прошлого года)</w:t>
      </w:r>
      <w:r w:rsidR="00E559D5">
        <w:rPr>
          <w:rFonts w:eastAsia="Times New Roman" w:cs="Times New Roman"/>
          <w:sz w:val="28"/>
          <w:szCs w:val="28"/>
          <w:lang w:eastAsia="ru-RU"/>
        </w:rPr>
        <w:t xml:space="preserve"> (таблица № </w:t>
      </w:r>
      <w:r w:rsidR="003163E6">
        <w:rPr>
          <w:rFonts w:eastAsia="Times New Roman" w:cs="Times New Roman"/>
          <w:sz w:val="28"/>
          <w:szCs w:val="28"/>
          <w:lang w:eastAsia="ru-RU"/>
        </w:rPr>
        <w:t>8</w:t>
      </w:r>
      <w:r w:rsidR="00E559D5">
        <w:rPr>
          <w:rFonts w:eastAsia="Times New Roman" w:cs="Times New Roman"/>
          <w:sz w:val="28"/>
          <w:szCs w:val="28"/>
          <w:lang w:eastAsia="ru-RU"/>
        </w:rPr>
        <w:t>)</w:t>
      </w:r>
      <w:r w:rsidRPr="004D2200">
        <w:rPr>
          <w:rFonts w:eastAsia="Times New Roman" w:cs="Times New Roman"/>
          <w:sz w:val="28"/>
          <w:szCs w:val="28"/>
          <w:lang w:eastAsia="ru-RU"/>
        </w:rPr>
        <w:t>.</w:t>
      </w:r>
    </w:p>
    <w:p w14:paraId="00C4D8F4" w14:textId="262F0C5B" w:rsidR="006336DA" w:rsidRPr="00E559D5" w:rsidRDefault="00E559D5" w:rsidP="00E559D5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E559D5">
        <w:rPr>
          <w:rFonts w:eastAsia="Times New Roman" w:cs="Times New Roman"/>
          <w:sz w:val="20"/>
          <w:szCs w:val="20"/>
          <w:lang w:eastAsia="ru-RU"/>
        </w:rPr>
        <w:t xml:space="preserve">таблица № </w:t>
      </w:r>
      <w:r w:rsidR="003163E6">
        <w:rPr>
          <w:rFonts w:eastAsia="Times New Roman" w:cs="Times New Roman"/>
          <w:sz w:val="20"/>
          <w:szCs w:val="20"/>
          <w:lang w:eastAsia="ru-RU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62"/>
        <w:gridCol w:w="1962"/>
        <w:gridCol w:w="1697"/>
        <w:gridCol w:w="2295"/>
      </w:tblGrid>
      <w:tr w:rsidR="006336DA" w:rsidRPr="00C93E7C" w14:paraId="185DDAD6" w14:textId="77777777" w:rsidTr="00BD572B">
        <w:tc>
          <w:tcPr>
            <w:tcW w:w="2448" w:type="dxa"/>
            <w:shd w:val="clear" w:color="auto" w:fill="auto"/>
          </w:tcPr>
          <w:p w14:paraId="1AC3CC14" w14:textId="77777777" w:rsidR="006336DA" w:rsidRPr="00984D7C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      Наименование ОУ</w:t>
            </w:r>
          </w:p>
        </w:tc>
        <w:tc>
          <w:tcPr>
            <w:tcW w:w="1062" w:type="dxa"/>
            <w:shd w:val="clear" w:color="auto" w:fill="auto"/>
          </w:tcPr>
          <w:p w14:paraId="6478E106" w14:textId="77777777" w:rsidR="006336DA" w:rsidRPr="00984D7C" w:rsidRDefault="00984D7C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Всего учащихся</w:t>
            </w:r>
            <w:r w:rsidR="006336DA"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начало уч. года</w:t>
            </w:r>
          </w:p>
        </w:tc>
        <w:tc>
          <w:tcPr>
            <w:tcW w:w="1962" w:type="dxa"/>
            <w:shd w:val="clear" w:color="auto" w:fill="auto"/>
          </w:tcPr>
          <w:p w14:paraId="0C5D8CA5" w14:textId="77777777" w:rsidR="006336DA" w:rsidRPr="00984D7C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уч-ся из числа КМНС</w:t>
            </w:r>
          </w:p>
        </w:tc>
        <w:tc>
          <w:tcPr>
            <w:tcW w:w="1697" w:type="dxa"/>
            <w:shd w:val="clear" w:color="auto" w:fill="auto"/>
          </w:tcPr>
          <w:p w14:paraId="7BE94F7C" w14:textId="77777777" w:rsidR="006336DA" w:rsidRPr="00984D7C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Преподаётся родной язык</w:t>
            </w:r>
            <w:r w:rsidR="002E35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КМНС</w:t>
            </w: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, колич. изучающих</w:t>
            </w:r>
          </w:p>
          <w:p w14:paraId="409B3511" w14:textId="77777777" w:rsidR="006336DA" w:rsidRPr="00984D7C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295" w:type="dxa"/>
            <w:shd w:val="clear" w:color="auto" w:fill="auto"/>
          </w:tcPr>
          <w:p w14:paraId="1D4FB21B" w14:textId="77777777" w:rsidR="006336DA" w:rsidRPr="00984D7C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Преподаётся предмет КБНС, количество изучающих</w:t>
            </w:r>
          </w:p>
          <w:p w14:paraId="157082FD" w14:textId="77777777" w:rsidR="006336DA" w:rsidRPr="00984D7C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(чел.)</w:t>
            </w:r>
          </w:p>
        </w:tc>
      </w:tr>
      <w:tr w:rsidR="009E1538" w:rsidRPr="00C93E7C" w14:paraId="2DE70C63" w14:textId="77777777" w:rsidTr="00724704">
        <w:tc>
          <w:tcPr>
            <w:tcW w:w="2448" w:type="dxa"/>
            <w:shd w:val="clear" w:color="auto" w:fill="auto"/>
          </w:tcPr>
          <w:p w14:paraId="63A0FCB0" w14:textId="77777777" w:rsidR="009E1538" w:rsidRPr="00984D7C" w:rsidRDefault="009E1538" w:rsidP="009E15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МБОУ «Тигильская СОШ»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793" w14:textId="17580C80" w:rsidR="009E1538" w:rsidRPr="006D3210" w:rsidRDefault="009E1538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62" w:type="dxa"/>
            <w:shd w:val="clear" w:color="auto" w:fill="auto"/>
          </w:tcPr>
          <w:p w14:paraId="244B39BA" w14:textId="77777777" w:rsidR="009E1538" w:rsidRDefault="00EF57E5" w:rsidP="009E153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  <w:p w14:paraId="629731DC" w14:textId="521A5187" w:rsidR="00EF57E5" w:rsidRPr="00ED5764" w:rsidRDefault="00EF57E5" w:rsidP="009E153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21D8862" w14:textId="77777777" w:rsidR="009E1538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Ительменский</w:t>
            </w:r>
          </w:p>
          <w:p w14:paraId="330DCB32" w14:textId="77777777" w:rsidR="00EF57E5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3-5 кл.</w:t>
            </w:r>
          </w:p>
          <w:p w14:paraId="3791D766" w14:textId="77777777" w:rsidR="00EF57E5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14:paraId="6113155A" w14:textId="57ECA925" w:rsidR="00EF57E5" w:rsidRPr="00D530BC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2D70E4C" w14:textId="77777777" w:rsidR="009E1538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14:paraId="586B77FD" w14:textId="7A89BE38" w:rsidR="00EF57E5" w:rsidRPr="00D530BC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E1538" w:rsidRPr="00C93E7C" w14:paraId="30DE9C30" w14:textId="77777777" w:rsidTr="00724704">
        <w:tc>
          <w:tcPr>
            <w:tcW w:w="2448" w:type="dxa"/>
            <w:shd w:val="clear" w:color="auto" w:fill="auto"/>
          </w:tcPr>
          <w:p w14:paraId="13D305E3" w14:textId="77777777" w:rsidR="009E1538" w:rsidRPr="00984D7C" w:rsidRDefault="009E1538" w:rsidP="009E15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МБОУ «Усть-Хайрюзовская СОШ»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9BA" w14:textId="27E4477E" w:rsidR="009E1538" w:rsidRPr="006D3210" w:rsidRDefault="009E1538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549A4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62" w:type="dxa"/>
            <w:shd w:val="clear" w:color="auto" w:fill="auto"/>
          </w:tcPr>
          <w:p w14:paraId="523DEAB1" w14:textId="77777777" w:rsidR="009E1538" w:rsidRDefault="00EF57E5" w:rsidP="009E15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  <w:p w14:paraId="03373A42" w14:textId="17AC1A1F" w:rsidR="00EF57E5" w:rsidRPr="00ED5764" w:rsidRDefault="00EF57E5" w:rsidP="009E15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8C2A69A" w14:textId="4072E38A" w:rsidR="009E1538" w:rsidRPr="00984D7C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E7E5DBA" w14:textId="128FFB87" w:rsidR="009E1538" w:rsidRPr="00984D7C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E1538" w:rsidRPr="00C93E7C" w14:paraId="26DD592A" w14:textId="77777777" w:rsidTr="00724704">
        <w:tc>
          <w:tcPr>
            <w:tcW w:w="2448" w:type="dxa"/>
            <w:shd w:val="clear" w:color="auto" w:fill="auto"/>
          </w:tcPr>
          <w:p w14:paraId="671A9B54" w14:textId="77777777" w:rsidR="009E1538" w:rsidRPr="00984D7C" w:rsidRDefault="009E1538" w:rsidP="009E15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МБОУ «Седанкинская СОШ»</w:t>
            </w:r>
          </w:p>
        </w:tc>
        <w:tc>
          <w:tcPr>
            <w:tcW w:w="1062" w:type="dxa"/>
          </w:tcPr>
          <w:p w14:paraId="02C5C0B5" w14:textId="7B978111" w:rsidR="009E1538" w:rsidRPr="006D3210" w:rsidRDefault="009E1538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62" w:type="dxa"/>
            <w:shd w:val="clear" w:color="auto" w:fill="auto"/>
          </w:tcPr>
          <w:p w14:paraId="763A9CFD" w14:textId="77777777" w:rsidR="009E1538" w:rsidRDefault="00EF57E5" w:rsidP="009E153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  <w:p w14:paraId="777E9566" w14:textId="13F269AE" w:rsidR="00EF57E5" w:rsidRPr="00BF6470" w:rsidRDefault="00EF57E5" w:rsidP="009E153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F4C68FB" w14:textId="77777777" w:rsidR="009E1538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Корякский</w:t>
            </w:r>
          </w:p>
          <w:p w14:paraId="7D54AFFB" w14:textId="77777777" w:rsidR="00EF57E5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1-11 кл.</w:t>
            </w:r>
          </w:p>
          <w:p w14:paraId="7B7D828F" w14:textId="77777777" w:rsidR="00EF57E5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 </w:t>
            </w:r>
          </w:p>
          <w:p w14:paraId="18E7CB08" w14:textId="1C2A2017" w:rsidR="00EF57E5" w:rsidRPr="00BF6470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31CE4C3" w14:textId="77777777" w:rsidR="009E1538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14:paraId="2770A101" w14:textId="2F7C8DB9" w:rsidR="00EF57E5" w:rsidRPr="00984D7C" w:rsidRDefault="00EF57E5" w:rsidP="009E1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3D448D" w:rsidRPr="00C93E7C" w14:paraId="494A96A9" w14:textId="77777777" w:rsidTr="001F3C2E">
        <w:tc>
          <w:tcPr>
            <w:tcW w:w="2448" w:type="dxa"/>
            <w:shd w:val="clear" w:color="auto" w:fill="auto"/>
          </w:tcPr>
          <w:p w14:paraId="14B263C5" w14:textId="77777777" w:rsidR="003D448D" w:rsidRPr="00984D7C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МБОУ «Ковранская СШ»</w:t>
            </w:r>
          </w:p>
        </w:tc>
        <w:tc>
          <w:tcPr>
            <w:tcW w:w="1062" w:type="dxa"/>
          </w:tcPr>
          <w:p w14:paraId="1AAA494C" w14:textId="7E3F5046" w:rsidR="003D448D" w:rsidRPr="006D3210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62" w:type="dxa"/>
            <w:shd w:val="clear" w:color="auto" w:fill="auto"/>
          </w:tcPr>
          <w:p w14:paraId="68CFAF3D" w14:textId="77777777" w:rsidR="003D448D" w:rsidRDefault="003D448D" w:rsidP="003D448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  <w:p w14:paraId="11CA9C17" w14:textId="1B029904" w:rsidR="003D448D" w:rsidRPr="00ED5764" w:rsidRDefault="003D448D" w:rsidP="003D448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1697" w:type="dxa"/>
            <w:shd w:val="clear" w:color="auto" w:fill="auto"/>
          </w:tcPr>
          <w:p w14:paraId="42EDA078" w14:textId="77777777" w:rsidR="003D448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Ительменский </w:t>
            </w:r>
          </w:p>
          <w:p w14:paraId="313200F9" w14:textId="77777777" w:rsidR="003D448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5-9 кл.</w:t>
            </w:r>
          </w:p>
          <w:p w14:paraId="1031D0F9" w14:textId="77777777" w:rsidR="003D448D" w:rsidRDefault="003D448D" w:rsidP="003D448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  <w:p w14:paraId="458F5826" w14:textId="7D846E99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7357808" w14:textId="201ECD97" w:rsidR="003D448D" w:rsidRPr="00984D7C" w:rsidRDefault="00B33A32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48D" w:rsidRPr="00C93E7C" w14:paraId="60B89A55" w14:textId="77777777" w:rsidTr="000154E3">
        <w:trPr>
          <w:trHeight w:val="1146"/>
        </w:trPr>
        <w:tc>
          <w:tcPr>
            <w:tcW w:w="2448" w:type="dxa"/>
            <w:shd w:val="clear" w:color="auto" w:fill="auto"/>
          </w:tcPr>
          <w:p w14:paraId="4D829D5F" w14:textId="77777777" w:rsidR="003D448D" w:rsidRPr="00984D7C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МБОУ «Воямпольская СОШ»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2665" w14:textId="5DF78B3C" w:rsidR="003D448D" w:rsidRPr="006D3210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2" w:type="dxa"/>
            <w:shd w:val="clear" w:color="auto" w:fill="auto"/>
          </w:tcPr>
          <w:p w14:paraId="5F9A9916" w14:textId="77777777" w:rsidR="003D448D" w:rsidRDefault="003D448D" w:rsidP="003D448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  <w:p w14:paraId="66B9C535" w14:textId="6172977B" w:rsidR="003D448D" w:rsidRPr="003D448D" w:rsidRDefault="003D448D" w:rsidP="003D448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5D0E2C9" w14:textId="3A9BB6F9" w:rsidR="003D448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Корякский</w:t>
            </w:r>
          </w:p>
          <w:p w14:paraId="1D4EF494" w14:textId="77777777" w:rsidR="003D448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3кл.</w:t>
            </w:r>
          </w:p>
          <w:p w14:paraId="39B1ADAF" w14:textId="77777777" w:rsidR="00EF57E5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кл </w:t>
            </w:r>
          </w:p>
          <w:p w14:paraId="062253DE" w14:textId="6F26AC6C" w:rsidR="003D448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  <w:p w14:paraId="562B9B6B" w14:textId="5D6CD542" w:rsidR="003D448D" w:rsidRPr="003D448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33%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10D8442" w14:textId="289F09FB" w:rsidR="003D448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14:paraId="784EA7DD" w14:textId="7C60311E" w:rsidR="003D448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56%</w:t>
            </w:r>
          </w:p>
          <w:p w14:paraId="3CE96446" w14:textId="18892999" w:rsidR="003D448D" w:rsidRPr="00ED5764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448D" w:rsidRPr="00C93E7C" w14:paraId="79F724C9" w14:textId="77777777" w:rsidTr="00724704">
        <w:tc>
          <w:tcPr>
            <w:tcW w:w="2448" w:type="dxa"/>
            <w:shd w:val="clear" w:color="auto" w:fill="auto"/>
          </w:tcPr>
          <w:p w14:paraId="2505A4F8" w14:textId="77777777" w:rsidR="003D448D" w:rsidRPr="00984D7C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МБОУ «Лесновская ООШ»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BC2" w14:textId="33276473" w:rsidR="003D448D" w:rsidRPr="003D448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D448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62" w:type="dxa"/>
            <w:shd w:val="clear" w:color="auto" w:fill="auto"/>
          </w:tcPr>
          <w:p w14:paraId="13FB8801" w14:textId="09456BB8" w:rsidR="003D448D" w:rsidRDefault="003D448D" w:rsidP="003D448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  <w:p w14:paraId="47422073" w14:textId="2BD5A906" w:rsidR="003D448D" w:rsidRDefault="003D448D" w:rsidP="003D448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74%</w:t>
            </w:r>
          </w:p>
          <w:p w14:paraId="7C16AE1F" w14:textId="7473A7DC" w:rsidR="003D448D" w:rsidRPr="00ED5764" w:rsidRDefault="003D448D" w:rsidP="003D448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ADE0036" w14:textId="77777777" w:rsidR="003D448D" w:rsidRDefault="00EF57E5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Корякский</w:t>
            </w:r>
          </w:p>
          <w:p w14:paraId="23FF611B" w14:textId="77777777" w:rsidR="00EF57E5" w:rsidRDefault="00EF57E5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2-9 кл.</w:t>
            </w:r>
          </w:p>
          <w:p w14:paraId="25C3DDA8" w14:textId="77777777" w:rsidR="00EF57E5" w:rsidRDefault="00EF57E5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  <w:p w14:paraId="09B81F1B" w14:textId="7CEC698E" w:rsidR="00EF57E5" w:rsidRPr="00984D7C" w:rsidRDefault="00EF57E5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D4E8E56" w14:textId="77777777" w:rsidR="003D448D" w:rsidRDefault="00EF57E5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  <w:p w14:paraId="1FE04656" w14:textId="4F2F3960" w:rsidR="00EF57E5" w:rsidRPr="00984D7C" w:rsidRDefault="00EF57E5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21%</w:t>
            </w:r>
          </w:p>
        </w:tc>
      </w:tr>
      <w:tr w:rsidR="003D448D" w:rsidRPr="00C93E7C" w14:paraId="0CDFC2D8" w14:textId="77777777" w:rsidTr="00724704">
        <w:tc>
          <w:tcPr>
            <w:tcW w:w="2448" w:type="dxa"/>
            <w:shd w:val="clear" w:color="auto" w:fill="auto"/>
          </w:tcPr>
          <w:p w14:paraId="194B212B" w14:textId="77777777" w:rsidR="003D448D" w:rsidRPr="00984D7C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МБОУ «Хайрюзовская НШ-детский сад»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2B2" w14:textId="6BEBF350" w:rsidR="003D448D" w:rsidRPr="006D3210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2" w:type="dxa"/>
            <w:shd w:val="clear" w:color="auto" w:fill="auto"/>
          </w:tcPr>
          <w:p w14:paraId="4CED3668" w14:textId="77777777" w:rsidR="003D448D" w:rsidRDefault="00B33A32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14:paraId="3AF3E9B8" w14:textId="19C4DBE0" w:rsidR="00B33A32" w:rsidRPr="00984D7C" w:rsidRDefault="00B33A32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A5A16C7" w14:textId="0A7E6FD0" w:rsidR="003D448D" w:rsidRPr="00984D7C" w:rsidRDefault="00B33A32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D28AF74" w14:textId="2F94443F" w:rsidR="003D448D" w:rsidRPr="00984D7C" w:rsidRDefault="00B33A32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48D" w:rsidRPr="00C93E7C" w14:paraId="1778B177" w14:textId="77777777" w:rsidTr="003D448D">
        <w:tc>
          <w:tcPr>
            <w:tcW w:w="2448" w:type="dxa"/>
            <w:shd w:val="clear" w:color="auto" w:fill="CCFFFF"/>
          </w:tcPr>
          <w:p w14:paraId="6489051D" w14:textId="04A35B9A" w:rsidR="003D448D" w:rsidRPr="00BD572B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72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2022/2023</w:t>
            </w:r>
          </w:p>
        </w:tc>
        <w:tc>
          <w:tcPr>
            <w:tcW w:w="1062" w:type="dxa"/>
            <w:shd w:val="clear" w:color="auto" w:fill="CCFFFF"/>
          </w:tcPr>
          <w:p w14:paraId="779614C1" w14:textId="55E2422A" w:rsidR="003D448D" w:rsidRPr="00BD572B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962" w:type="dxa"/>
            <w:shd w:val="clear" w:color="auto" w:fill="CCFFFF"/>
          </w:tcPr>
          <w:p w14:paraId="5719FEE5" w14:textId="77777777" w:rsidR="003D448D" w:rsidRDefault="00B33A32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  <w:p w14:paraId="53A72D8B" w14:textId="6DB0C586" w:rsidR="00B33A32" w:rsidRPr="00BD572B" w:rsidRDefault="00B33A32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697" w:type="dxa"/>
            <w:shd w:val="clear" w:color="auto" w:fill="CCFFFF"/>
            <w:vAlign w:val="center"/>
          </w:tcPr>
          <w:p w14:paraId="4E6DBC28" w14:textId="77777777" w:rsidR="003D448D" w:rsidRDefault="00B33A32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  <w:p w14:paraId="4F8B0A08" w14:textId="042B2288" w:rsidR="00B33A32" w:rsidRPr="00BD572B" w:rsidRDefault="00B33A32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2295" w:type="dxa"/>
            <w:shd w:val="clear" w:color="auto" w:fill="CCFFFF"/>
            <w:vAlign w:val="center"/>
          </w:tcPr>
          <w:p w14:paraId="224F18FF" w14:textId="484EE202" w:rsidR="00B33A32" w:rsidRDefault="00B33A32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  <w:p w14:paraId="240CBB43" w14:textId="17D6B0F3" w:rsidR="003D448D" w:rsidRPr="00BD572B" w:rsidRDefault="00B33A32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6%</w:t>
            </w:r>
          </w:p>
        </w:tc>
      </w:tr>
      <w:tr w:rsidR="003D448D" w:rsidRPr="00C93E7C" w14:paraId="52C7349B" w14:textId="77777777" w:rsidTr="00BD572B">
        <w:tc>
          <w:tcPr>
            <w:tcW w:w="2448" w:type="dxa"/>
            <w:shd w:val="clear" w:color="auto" w:fill="auto"/>
          </w:tcPr>
          <w:p w14:paraId="7F4299CD" w14:textId="77777777" w:rsidR="003D448D" w:rsidRPr="00BD572B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D572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 2021/2022</w:t>
            </w:r>
          </w:p>
        </w:tc>
        <w:tc>
          <w:tcPr>
            <w:tcW w:w="1062" w:type="dxa"/>
            <w:shd w:val="clear" w:color="auto" w:fill="auto"/>
          </w:tcPr>
          <w:p w14:paraId="39135CA9" w14:textId="77777777" w:rsidR="003D448D" w:rsidRPr="00BD572B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D572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62" w:type="dxa"/>
            <w:shd w:val="clear" w:color="auto" w:fill="auto"/>
          </w:tcPr>
          <w:p w14:paraId="36D69DBB" w14:textId="77777777" w:rsidR="003D448D" w:rsidRPr="00BD572B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D572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208</w:t>
            </w:r>
          </w:p>
          <w:p w14:paraId="626DDCB5" w14:textId="77777777" w:rsidR="003D448D" w:rsidRPr="00BD572B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D572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BB8FA6D" w14:textId="77777777" w:rsidR="003D448D" w:rsidRPr="00BD572B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D572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  <w:p w14:paraId="726BE5EF" w14:textId="77777777" w:rsidR="003D448D" w:rsidRPr="00BD572B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D572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27%</w:t>
            </w:r>
          </w:p>
          <w:p w14:paraId="306106D3" w14:textId="77777777" w:rsidR="003D448D" w:rsidRPr="00BD572B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14:paraId="154F9004" w14:textId="77777777" w:rsidR="003D448D" w:rsidRPr="00BD572B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D572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  <w:p w14:paraId="2854A83F" w14:textId="77777777" w:rsidR="003D448D" w:rsidRPr="00BD572B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D572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11%</w:t>
            </w:r>
          </w:p>
        </w:tc>
      </w:tr>
      <w:tr w:rsidR="003D448D" w:rsidRPr="00C93E7C" w14:paraId="26E71275" w14:textId="77777777" w:rsidTr="00BD572B">
        <w:tc>
          <w:tcPr>
            <w:tcW w:w="2448" w:type="dxa"/>
            <w:shd w:val="clear" w:color="auto" w:fill="auto"/>
          </w:tcPr>
          <w:p w14:paraId="3F39EF3B" w14:textId="77777777" w:rsidR="003D448D" w:rsidRPr="00B90D1D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0D1D">
              <w:rPr>
                <w:rFonts w:eastAsia="Times New Roman" w:cs="Times New Roman"/>
                <w:sz w:val="20"/>
                <w:szCs w:val="20"/>
                <w:lang w:eastAsia="ru-RU"/>
              </w:rPr>
              <w:t>ИТОГО 2020/2021</w:t>
            </w:r>
          </w:p>
        </w:tc>
        <w:tc>
          <w:tcPr>
            <w:tcW w:w="1062" w:type="dxa"/>
            <w:shd w:val="clear" w:color="auto" w:fill="auto"/>
          </w:tcPr>
          <w:p w14:paraId="2C9B8ADE" w14:textId="77777777" w:rsidR="003D448D" w:rsidRPr="00B90D1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0D1D">
              <w:rPr>
                <w:rFonts w:eastAsia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62" w:type="dxa"/>
            <w:shd w:val="clear" w:color="auto" w:fill="auto"/>
          </w:tcPr>
          <w:p w14:paraId="662B37B8" w14:textId="77777777" w:rsidR="003D448D" w:rsidRPr="00B90D1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0D1D">
              <w:rPr>
                <w:rFonts w:eastAsia="Times New Roman" w:cs="Times New Roman"/>
                <w:sz w:val="20"/>
                <w:szCs w:val="20"/>
                <w:lang w:eastAsia="ru-RU"/>
              </w:rPr>
              <w:t>213</w:t>
            </w:r>
          </w:p>
          <w:p w14:paraId="23057C37" w14:textId="77777777" w:rsidR="003D448D" w:rsidRPr="00B90D1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0D1D">
              <w:rPr>
                <w:rFonts w:eastAsia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47B12D0" w14:textId="77777777" w:rsidR="003D448D" w:rsidRPr="00B90D1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0D1D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  <w:p w14:paraId="208D7E52" w14:textId="77777777" w:rsidR="003D448D" w:rsidRPr="00B90D1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0D1D">
              <w:rPr>
                <w:rFonts w:eastAsia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F33D193" w14:textId="77777777" w:rsidR="003D448D" w:rsidRPr="00B90D1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0D1D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  <w:p w14:paraId="31FBE0AD" w14:textId="77777777" w:rsidR="003D448D" w:rsidRPr="00B90D1D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0D1D">
              <w:rPr>
                <w:rFonts w:eastAsia="Times New Roman" w:cs="Times New Roman"/>
                <w:sz w:val="20"/>
                <w:szCs w:val="20"/>
                <w:lang w:eastAsia="ru-RU"/>
              </w:rPr>
              <w:t>15%</w:t>
            </w:r>
          </w:p>
        </w:tc>
      </w:tr>
      <w:tr w:rsidR="003D448D" w:rsidRPr="00C93E7C" w14:paraId="77B31040" w14:textId="77777777" w:rsidTr="00BD572B">
        <w:tc>
          <w:tcPr>
            <w:tcW w:w="2448" w:type="dxa"/>
            <w:shd w:val="clear" w:color="auto" w:fill="auto"/>
          </w:tcPr>
          <w:p w14:paraId="09BBE288" w14:textId="77777777" w:rsidR="003D448D" w:rsidRPr="006B0109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109">
              <w:rPr>
                <w:rFonts w:eastAsia="Times New Roman" w:cs="Times New Roman"/>
                <w:sz w:val="20"/>
                <w:szCs w:val="20"/>
                <w:lang w:eastAsia="ru-RU"/>
              </w:rPr>
              <w:t>ИТОГО 2019/2020</w:t>
            </w:r>
          </w:p>
        </w:tc>
        <w:tc>
          <w:tcPr>
            <w:tcW w:w="1062" w:type="dxa"/>
            <w:shd w:val="clear" w:color="auto" w:fill="auto"/>
          </w:tcPr>
          <w:p w14:paraId="07EE2E96" w14:textId="77777777" w:rsidR="003D448D" w:rsidRPr="006B0109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109">
              <w:rPr>
                <w:rFonts w:eastAsia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962" w:type="dxa"/>
            <w:shd w:val="clear" w:color="auto" w:fill="auto"/>
          </w:tcPr>
          <w:p w14:paraId="577DE64A" w14:textId="77777777" w:rsidR="003D448D" w:rsidRPr="006B0109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109">
              <w:rPr>
                <w:rFonts w:eastAsia="Times New Roman" w:cs="Times New Roman"/>
                <w:sz w:val="20"/>
                <w:szCs w:val="20"/>
                <w:lang w:eastAsia="ru-RU"/>
              </w:rPr>
              <w:t>214</w:t>
            </w:r>
          </w:p>
          <w:p w14:paraId="13F88EC2" w14:textId="77777777" w:rsidR="003D448D" w:rsidRPr="006B0109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109">
              <w:rPr>
                <w:rFonts w:eastAsia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1897534" w14:textId="77777777" w:rsidR="003D448D" w:rsidRPr="006B0109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109">
              <w:rPr>
                <w:rFonts w:eastAsia="Times New Roman" w:cs="Times New Roman"/>
                <w:sz w:val="20"/>
                <w:szCs w:val="20"/>
                <w:lang w:eastAsia="ru-RU"/>
              </w:rPr>
              <w:t>169</w:t>
            </w:r>
          </w:p>
          <w:p w14:paraId="516225BB" w14:textId="77777777" w:rsidR="003D448D" w:rsidRPr="006B0109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109">
              <w:rPr>
                <w:rFonts w:eastAsia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D4E489B" w14:textId="77777777" w:rsidR="003D448D" w:rsidRPr="006B0109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109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  <w:p w14:paraId="7F443BB2" w14:textId="77777777" w:rsidR="003D448D" w:rsidRPr="006B0109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109">
              <w:rPr>
                <w:rFonts w:eastAsia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3D448D" w:rsidRPr="00C93E7C" w14:paraId="1BC476AE" w14:textId="77777777" w:rsidTr="00BD572B">
        <w:tc>
          <w:tcPr>
            <w:tcW w:w="2448" w:type="dxa"/>
            <w:shd w:val="clear" w:color="auto" w:fill="auto"/>
          </w:tcPr>
          <w:p w14:paraId="2B83595E" w14:textId="77777777" w:rsidR="003D448D" w:rsidRPr="00984D7C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ИТОГО 2018/2019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9083733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B3A8760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  <w:p w14:paraId="0F6864A4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2E9974F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  <w:p w14:paraId="465E8039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269F256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  <w:p w14:paraId="258288BD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8,7%</w:t>
            </w:r>
          </w:p>
        </w:tc>
      </w:tr>
      <w:tr w:rsidR="003D448D" w:rsidRPr="00C93E7C" w14:paraId="770EF1F6" w14:textId="77777777" w:rsidTr="00BD572B">
        <w:tc>
          <w:tcPr>
            <w:tcW w:w="2448" w:type="dxa"/>
            <w:shd w:val="clear" w:color="auto" w:fill="auto"/>
          </w:tcPr>
          <w:p w14:paraId="5B09B7A4" w14:textId="77777777" w:rsidR="003D448D" w:rsidRPr="00984D7C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ИТОГО 2017/2018</w:t>
            </w:r>
          </w:p>
        </w:tc>
        <w:tc>
          <w:tcPr>
            <w:tcW w:w="1062" w:type="dxa"/>
            <w:shd w:val="clear" w:color="auto" w:fill="auto"/>
          </w:tcPr>
          <w:p w14:paraId="1ED704E4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9E37166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218</w:t>
            </w:r>
          </w:p>
          <w:p w14:paraId="65823656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F6B6ABE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  <w:p w14:paraId="66EACB45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8850482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  <w:p w14:paraId="020AE565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3D448D" w:rsidRPr="00C93E7C" w14:paraId="5EA0B186" w14:textId="77777777" w:rsidTr="00BD572B">
        <w:tc>
          <w:tcPr>
            <w:tcW w:w="2448" w:type="dxa"/>
            <w:shd w:val="clear" w:color="auto" w:fill="auto"/>
          </w:tcPr>
          <w:p w14:paraId="136552E6" w14:textId="77777777" w:rsidR="003D448D" w:rsidRPr="00984D7C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2016/2017 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129F495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198C65B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  <w:p w14:paraId="4CFE5CD0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53B638A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  <w:p w14:paraId="62668603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2301BFA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  <w:p w14:paraId="5AADF519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15%</w:t>
            </w:r>
          </w:p>
        </w:tc>
      </w:tr>
      <w:tr w:rsidR="003D448D" w:rsidRPr="00C93E7C" w14:paraId="7AD286DD" w14:textId="77777777" w:rsidTr="00BD572B">
        <w:tc>
          <w:tcPr>
            <w:tcW w:w="2448" w:type="dxa"/>
            <w:shd w:val="clear" w:color="auto" w:fill="auto"/>
          </w:tcPr>
          <w:p w14:paraId="55C73BAB" w14:textId="77777777" w:rsidR="003D448D" w:rsidRPr="00984D7C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2015/2016 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748EEBA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3FB4D15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241</w:t>
            </w:r>
          </w:p>
          <w:p w14:paraId="7AC8ED9A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(52%)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9501806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  <w:p w14:paraId="60B64105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(22%)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AE9486A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  <w:p w14:paraId="728BDE0D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(12%)</w:t>
            </w:r>
          </w:p>
        </w:tc>
      </w:tr>
      <w:tr w:rsidR="003D448D" w:rsidRPr="00984D7C" w14:paraId="6FA172A5" w14:textId="77777777" w:rsidTr="00BD572B">
        <w:trPr>
          <w:trHeight w:val="662"/>
        </w:trPr>
        <w:tc>
          <w:tcPr>
            <w:tcW w:w="2448" w:type="dxa"/>
            <w:shd w:val="clear" w:color="auto" w:fill="auto"/>
          </w:tcPr>
          <w:p w14:paraId="798CCD15" w14:textId="77777777" w:rsidR="003D448D" w:rsidRPr="00984D7C" w:rsidRDefault="003D448D" w:rsidP="003D44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2014/2015 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9A4A820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CD29317" w14:textId="77777777" w:rsidR="003D448D" w:rsidRPr="00114CF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CFC">
              <w:rPr>
                <w:rFonts w:eastAsia="Times New Roman" w:cs="Times New Roman"/>
                <w:sz w:val="20"/>
                <w:szCs w:val="20"/>
                <w:lang w:eastAsia="ru-RU"/>
              </w:rPr>
              <w:t>169</w:t>
            </w:r>
          </w:p>
          <w:p w14:paraId="2561AD6D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CFC">
              <w:rPr>
                <w:rFonts w:eastAsia="Times New Roman" w:cs="Times New Roman"/>
                <w:sz w:val="20"/>
                <w:szCs w:val="20"/>
                <w:lang w:eastAsia="ru-RU"/>
              </w:rPr>
              <w:t>(36%)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F4700CC" w14:textId="77777777" w:rsidR="003D448D" w:rsidRPr="00984D7C" w:rsidRDefault="003D448D" w:rsidP="003D448D">
            <w:pPr>
              <w:tabs>
                <w:tab w:val="center" w:pos="740"/>
                <w:tab w:val="left" w:pos="141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  <w:p w14:paraId="51F64F8D" w14:textId="77777777" w:rsidR="003D448D" w:rsidRPr="00984D7C" w:rsidRDefault="003D448D" w:rsidP="003D448D">
            <w:pPr>
              <w:tabs>
                <w:tab w:val="center" w:pos="740"/>
                <w:tab w:val="left" w:pos="141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(18%)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156ABF6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 </w:t>
            </w:r>
          </w:p>
          <w:p w14:paraId="250FF11C" w14:textId="77777777" w:rsidR="003D448D" w:rsidRPr="00984D7C" w:rsidRDefault="003D448D" w:rsidP="003D44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4D7C">
              <w:rPr>
                <w:rFonts w:eastAsia="Times New Roman" w:cs="Times New Roman"/>
                <w:sz w:val="20"/>
                <w:szCs w:val="20"/>
                <w:lang w:eastAsia="ru-RU"/>
              </w:rPr>
              <w:t>(9%)</w:t>
            </w:r>
          </w:p>
        </w:tc>
      </w:tr>
    </w:tbl>
    <w:p w14:paraId="1FB81BFB" w14:textId="77777777" w:rsidR="006336DA" w:rsidRPr="00984D7C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b/>
          <w:sz w:val="22"/>
          <w:lang w:eastAsia="ru-RU"/>
        </w:rPr>
      </w:pPr>
    </w:p>
    <w:p w14:paraId="75161F5B" w14:textId="77777777" w:rsidR="006336DA" w:rsidRPr="000514FA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A1418">
        <w:rPr>
          <w:rFonts w:eastAsia="Times New Roman" w:cs="Times New Roman"/>
          <w:b/>
          <w:sz w:val="28"/>
          <w:szCs w:val="28"/>
          <w:lang w:eastAsia="ru-RU"/>
        </w:rPr>
        <w:t>«Дистанционное обучение учащихся»</w:t>
      </w:r>
    </w:p>
    <w:p w14:paraId="6CBDE895" w14:textId="77777777" w:rsidR="006336DA" w:rsidRPr="000514FA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5F7760E8" w14:textId="12C596EF" w:rsidR="00EA1418" w:rsidRDefault="005137A1" w:rsidP="00EA1418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0514FA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EA1418">
        <w:rPr>
          <w:rFonts w:eastAsia="Times New Roman" w:cs="Times New Roman"/>
          <w:sz w:val="28"/>
          <w:szCs w:val="28"/>
          <w:lang w:eastAsia="ru-RU"/>
        </w:rPr>
        <w:tab/>
      </w:r>
      <w:r w:rsidRPr="000514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A1418">
        <w:rPr>
          <w:rFonts w:eastAsia="Times New Roman" w:cs="Times New Roman"/>
          <w:sz w:val="28"/>
          <w:szCs w:val="28"/>
          <w:lang w:eastAsia="ru-RU"/>
        </w:rPr>
        <w:t xml:space="preserve">В 2022-2023 учебном году </w:t>
      </w:r>
      <w:r w:rsidR="006336DA" w:rsidRPr="000514FA">
        <w:rPr>
          <w:rFonts w:eastAsia="Times New Roman" w:cs="Times New Roman"/>
          <w:sz w:val="28"/>
          <w:szCs w:val="28"/>
          <w:lang w:eastAsia="ru-RU"/>
        </w:rPr>
        <w:t>школы Тигильск</w:t>
      </w:r>
      <w:r w:rsidR="002E351C" w:rsidRPr="000514FA">
        <w:rPr>
          <w:rFonts w:eastAsia="Times New Roman" w:cs="Times New Roman"/>
          <w:sz w:val="28"/>
          <w:szCs w:val="28"/>
          <w:lang w:eastAsia="ru-RU"/>
        </w:rPr>
        <w:t xml:space="preserve">ого муниципального района </w:t>
      </w:r>
      <w:r w:rsidR="00EA1418">
        <w:rPr>
          <w:rFonts w:eastAsia="Times New Roman" w:cs="Times New Roman"/>
          <w:sz w:val="28"/>
          <w:szCs w:val="28"/>
          <w:lang w:eastAsia="ru-RU"/>
        </w:rPr>
        <w:t xml:space="preserve">не </w:t>
      </w:r>
      <w:r w:rsidR="006336DA" w:rsidRPr="006336DA">
        <w:rPr>
          <w:rFonts w:eastAsia="Times New Roman" w:cs="Times New Roman"/>
          <w:sz w:val="28"/>
          <w:szCs w:val="28"/>
          <w:lang w:eastAsia="ru-RU"/>
        </w:rPr>
        <w:t>участ</w:t>
      </w:r>
      <w:r w:rsidR="00EA1418">
        <w:rPr>
          <w:rFonts w:eastAsia="Times New Roman" w:cs="Times New Roman"/>
          <w:sz w:val="28"/>
          <w:szCs w:val="28"/>
          <w:lang w:eastAsia="ru-RU"/>
        </w:rPr>
        <w:t>вовали в</w:t>
      </w:r>
      <w:r w:rsidR="006336DA" w:rsidRPr="006336DA">
        <w:rPr>
          <w:rFonts w:eastAsia="Times New Roman" w:cs="Times New Roman"/>
          <w:sz w:val="28"/>
          <w:szCs w:val="28"/>
          <w:lang w:eastAsia="ru-RU"/>
        </w:rPr>
        <w:t xml:space="preserve"> проект</w:t>
      </w:r>
      <w:r w:rsidR="00EA1418">
        <w:rPr>
          <w:rFonts w:eastAsia="Times New Roman" w:cs="Times New Roman"/>
          <w:sz w:val="28"/>
          <w:szCs w:val="28"/>
          <w:lang w:eastAsia="ru-RU"/>
        </w:rPr>
        <w:t>е</w:t>
      </w:r>
      <w:r w:rsidR="006336DA" w:rsidRPr="006336DA">
        <w:rPr>
          <w:rFonts w:eastAsia="Times New Roman" w:cs="Times New Roman"/>
          <w:sz w:val="28"/>
          <w:szCs w:val="28"/>
          <w:lang w:eastAsia="ru-RU"/>
        </w:rPr>
        <w:t xml:space="preserve"> «Дистанционное обучение школьников Камчатского края с использованием сети Интернет».</w:t>
      </w:r>
      <w:r w:rsidR="00EA1418">
        <w:rPr>
          <w:rFonts w:eastAsia="Times New Roman" w:cs="Times New Roman"/>
          <w:sz w:val="28"/>
          <w:szCs w:val="28"/>
          <w:lang w:eastAsia="ru-RU"/>
        </w:rPr>
        <w:t xml:space="preserve"> Договоры с </w:t>
      </w:r>
      <w:r w:rsidR="00F6054E">
        <w:rPr>
          <w:rFonts w:eastAsia="Times New Roman" w:cs="Times New Roman"/>
          <w:sz w:val="28"/>
          <w:szCs w:val="28"/>
          <w:lang w:eastAsia="ru-RU"/>
        </w:rPr>
        <w:t>КГПОБУ «Камчатский педагогический колледж» (</w:t>
      </w:r>
      <w:r w:rsidR="00F6054E" w:rsidRPr="002028F7">
        <w:rPr>
          <w:rFonts w:eastAsia="Times New Roman" w:cs="Times New Roman"/>
          <w:sz w:val="28"/>
          <w:szCs w:val="28"/>
          <w:lang w:eastAsia="ru-RU"/>
        </w:rPr>
        <w:t>Центр дистанционного образования детей Камчатского края</w:t>
      </w:r>
      <w:r w:rsidR="00F6054E">
        <w:rPr>
          <w:rFonts w:eastAsia="Times New Roman" w:cs="Times New Roman"/>
          <w:sz w:val="28"/>
          <w:szCs w:val="28"/>
          <w:lang w:eastAsia="ru-RU"/>
        </w:rPr>
        <w:t>)</w:t>
      </w:r>
      <w:r w:rsidR="00EA1418">
        <w:rPr>
          <w:rFonts w:eastAsia="Times New Roman" w:cs="Times New Roman"/>
          <w:sz w:val="28"/>
          <w:szCs w:val="28"/>
          <w:lang w:eastAsia="ru-RU"/>
        </w:rPr>
        <w:t xml:space="preserve"> школами не заключались. </w:t>
      </w:r>
      <w:r w:rsidR="00F6054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24CB09DE" w14:textId="77777777" w:rsidR="009419D8" w:rsidRPr="00CB654F" w:rsidRDefault="009419D8" w:rsidP="00CB654F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E7484">
        <w:rPr>
          <w:rFonts w:eastAsia="Times New Roman" w:cs="Times New Roman"/>
          <w:b/>
          <w:sz w:val="28"/>
          <w:szCs w:val="28"/>
          <w:lang w:eastAsia="ru-RU"/>
        </w:rPr>
        <w:lastRenderedPageBreak/>
        <w:t>«Развитие системы непрерывного образования, курсовая подготовка учителей, дистанционное обучение педагогических работников»</w:t>
      </w:r>
    </w:p>
    <w:p w14:paraId="1C464F42" w14:textId="77777777" w:rsidR="009419D8" w:rsidRPr="00CB654F" w:rsidRDefault="009419D8" w:rsidP="00CB654F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505B6700" w14:textId="61487B65" w:rsidR="00835152" w:rsidRPr="003C4127" w:rsidRDefault="009419D8" w:rsidP="00CB654F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B654F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CB654F">
        <w:rPr>
          <w:rFonts w:eastAsia="Times New Roman" w:cs="Times New Roman"/>
          <w:sz w:val="28"/>
          <w:szCs w:val="28"/>
          <w:lang w:eastAsia="ru-RU"/>
        </w:rPr>
        <w:tab/>
        <w:t xml:space="preserve">Повышение квалификации обязательно для всех педагогических работников </w:t>
      </w:r>
      <w:r w:rsidR="00835152" w:rsidRPr="00CB654F">
        <w:rPr>
          <w:rFonts w:eastAsia="Times New Roman" w:cs="Times New Roman"/>
          <w:sz w:val="28"/>
          <w:szCs w:val="28"/>
          <w:lang w:eastAsia="ru-RU"/>
        </w:rPr>
        <w:t>образовательных учреждений каждые три года. В течение учебного года все педагогические работники имеют</w:t>
      </w:r>
      <w:r w:rsidR="00835152" w:rsidRPr="00CB654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835152" w:rsidRPr="00CB654F">
        <w:rPr>
          <w:rFonts w:eastAsia="Times New Roman" w:cs="Times New Roman"/>
          <w:sz w:val="28"/>
          <w:szCs w:val="28"/>
          <w:lang w:eastAsia="ru-RU"/>
        </w:rPr>
        <w:t>возможность обучения, повышения своего профессионального уров</w:t>
      </w:r>
      <w:r w:rsidR="00E71920">
        <w:rPr>
          <w:rFonts w:eastAsia="Times New Roman" w:cs="Times New Roman"/>
          <w:sz w:val="28"/>
          <w:szCs w:val="28"/>
          <w:lang w:eastAsia="ru-RU"/>
        </w:rPr>
        <w:t>ня в дистанционной форме. В 202</w:t>
      </w:r>
      <w:r w:rsidR="00BA19FC">
        <w:rPr>
          <w:rFonts w:eastAsia="Times New Roman" w:cs="Times New Roman"/>
          <w:sz w:val="28"/>
          <w:szCs w:val="28"/>
          <w:lang w:eastAsia="ru-RU"/>
        </w:rPr>
        <w:t>2</w:t>
      </w:r>
      <w:r w:rsidR="00835152" w:rsidRPr="00CB654F">
        <w:rPr>
          <w:rFonts w:eastAsia="Times New Roman" w:cs="Times New Roman"/>
          <w:sz w:val="28"/>
          <w:szCs w:val="28"/>
          <w:lang w:eastAsia="ru-RU"/>
        </w:rPr>
        <w:t>-202</w:t>
      </w:r>
      <w:r w:rsidR="00BA19FC">
        <w:rPr>
          <w:rFonts w:eastAsia="Times New Roman" w:cs="Times New Roman"/>
          <w:sz w:val="28"/>
          <w:szCs w:val="28"/>
          <w:lang w:eastAsia="ru-RU"/>
        </w:rPr>
        <w:t>3</w:t>
      </w:r>
      <w:r w:rsidRPr="00CB654F">
        <w:rPr>
          <w:rFonts w:eastAsia="Times New Roman" w:cs="Times New Roman"/>
          <w:sz w:val="28"/>
          <w:szCs w:val="28"/>
          <w:lang w:eastAsia="ru-RU"/>
        </w:rPr>
        <w:t xml:space="preserve"> учебном году, </w:t>
      </w:r>
      <w:r w:rsidR="00280FAA" w:rsidRPr="00CB654F">
        <w:rPr>
          <w:rFonts w:eastAsia="Times New Roman" w:cs="Times New Roman"/>
          <w:sz w:val="28"/>
          <w:szCs w:val="28"/>
          <w:lang w:eastAsia="ru-RU"/>
        </w:rPr>
        <w:t>согласно графикам</w:t>
      </w:r>
      <w:r w:rsidRPr="00CB65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80FAA" w:rsidRPr="00CB654F">
        <w:rPr>
          <w:rFonts w:eastAsia="Times New Roman" w:cs="Times New Roman"/>
          <w:sz w:val="28"/>
          <w:szCs w:val="28"/>
          <w:lang w:eastAsia="ru-RU"/>
        </w:rPr>
        <w:t>курсов повышения квалификации педагогических работников общеобразовательных учреждений,</w:t>
      </w:r>
      <w:r w:rsidRPr="00CB654F">
        <w:rPr>
          <w:rFonts w:eastAsia="Times New Roman" w:cs="Times New Roman"/>
          <w:sz w:val="28"/>
          <w:szCs w:val="28"/>
          <w:lang w:eastAsia="ru-RU"/>
        </w:rPr>
        <w:t xml:space="preserve"> прошли обучение </w:t>
      </w:r>
      <w:r w:rsidR="003C4127" w:rsidRPr="003C4127">
        <w:rPr>
          <w:rFonts w:eastAsia="Times New Roman" w:cs="Times New Roman"/>
          <w:sz w:val="28"/>
          <w:szCs w:val="28"/>
          <w:lang w:eastAsia="ru-RU"/>
        </w:rPr>
        <w:t xml:space="preserve">в дистанционной форме </w:t>
      </w:r>
      <w:r w:rsidR="004A004E">
        <w:rPr>
          <w:rFonts w:eastAsia="Times New Roman" w:cs="Times New Roman"/>
          <w:sz w:val="28"/>
          <w:szCs w:val="28"/>
          <w:lang w:eastAsia="ru-RU"/>
        </w:rPr>
        <w:t>47</w:t>
      </w:r>
      <w:r w:rsidR="00835152" w:rsidRPr="003C41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127">
        <w:rPr>
          <w:rFonts w:eastAsia="Times New Roman" w:cs="Times New Roman"/>
          <w:sz w:val="28"/>
          <w:szCs w:val="28"/>
          <w:lang w:eastAsia="ru-RU"/>
        </w:rPr>
        <w:t>педагогичес</w:t>
      </w:r>
      <w:r w:rsidR="003C4127" w:rsidRPr="003C4127">
        <w:rPr>
          <w:rFonts w:eastAsia="Times New Roman" w:cs="Times New Roman"/>
          <w:sz w:val="28"/>
          <w:szCs w:val="28"/>
          <w:lang w:eastAsia="ru-RU"/>
        </w:rPr>
        <w:t>ких</w:t>
      </w:r>
      <w:r w:rsidR="00835152" w:rsidRPr="003C4127">
        <w:rPr>
          <w:rFonts w:eastAsia="Times New Roman" w:cs="Times New Roman"/>
          <w:sz w:val="28"/>
          <w:szCs w:val="28"/>
          <w:lang w:eastAsia="ru-RU"/>
        </w:rPr>
        <w:t xml:space="preserve"> работник</w:t>
      </w:r>
      <w:r w:rsidR="003C4127" w:rsidRPr="003C4127">
        <w:rPr>
          <w:rFonts w:eastAsia="Times New Roman" w:cs="Times New Roman"/>
          <w:sz w:val="28"/>
          <w:szCs w:val="28"/>
          <w:lang w:eastAsia="ru-RU"/>
        </w:rPr>
        <w:t>а</w:t>
      </w:r>
      <w:r w:rsidR="00835152" w:rsidRPr="003C4127">
        <w:rPr>
          <w:rFonts w:eastAsia="Times New Roman" w:cs="Times New Roman"/>
          <w:sz w:val="28"/>
          <w:szCs w:val="28"/>
          <w:lang w:eastAsia="ru-RU"/>
        </w:rPr>
        <w:t xml:space="preserve"> общеобразовательных </w:t>
      </w:r>
      <w:r w:rsidR="00280FAA" w:rsidRPr="003C4127">
        <w:rPr>
          <w:rFonts w:eastAsia="Times New Roman" w:cs="Times New Roman"/>
          <w:sz w:val="28"/>
          <w:szCs w:val="28"/>
          <w:lang w:eastAsia="ru-RU"/>
        </w:rPr>
        <w:t>учреждений Тигильского</w:t>
      </w:r>
      <w:r w:rsidRPr="003C4127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района. </w:t>
      </w:r>
      <w:r w:rsidR="00835152" w:rsidRPr="003C4127">
        <w:rPr>
          <w:rFonts w:eastAsia="Times New Roman" w:cs="Times New Roman"/>
          <w:sz w:val="28"/>
          <w:szCs w:val="28"/>
          <w:lang w:eastAsia="ru-RU"/>
        </w:rPr>
        <w:t>По окончании обучения учителя получили сертификат установленного образца.</w:t>
      </w:r>
    </w:p>
    <w:p w14:paraId="5D8B448A" w14:textId="3EA9C5DD" w:rsidR="00434FD8" w:rsidRPr="00BA19FC" w:rsidRDefault="00835152" w:rsidP="00434FD8">
      <w:pPr>
        <w:spacing w:line="240" w:lineRule="auto"/>
        <w:ind w:firstLine="600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3C4127">
        <w:rPr>
          <w:rFonts w:eastAsia="Times New Roman" w:cs="Times New Roman"/>
          <w:bCs/>
          <w:iCs/>
          <w:sz w:val="28"/>
          <w:szCs w:val="28"/>
          <w:lang w:eastAsia="ru-RU"/>
        </w:rPr>
        <w:t>В связи с наличием вакансий по некоторым учебным предметам руководителями школ была организована профессиональная переподготовка в дистанционно-заочной форме, которую п</w:t>
      </w:r>
      <w:r w:rsidR="003C4127" w:rsidRPr="003C4127">
        <w:rPr>
          <w:rFonts w:eastAsia="Times New Roman" w:cs="Times New Roman"/>
          <w:bCs/>
          <w:iCs/>
          <w:sz w:val="28"/>
          <w:szCs w:val="28"/>
          <w:lang w:eastAsia="ru-RU"/>
        </w:rPr>
        <w:t>рошли 1</w:t>
      </w:r>
      <w:r w:rsidR="004A004E">
        <w:rPr>
          <w:rFonts w:eastAsia="Times New Roman" w:cs="Times New Roman"/>
          <w:bCs/>
          <w:iCs/>
          <w:sz w:val="28"/>
          <w:szCs w:val="28"/>
          <w:lang w:eastAsia="ru-RU"/>
        </w:rPr>
        <w:t>5</w:t>
      </w:r>
      <w:r w:rsidRPr="003C4127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учителей по следующим направлениям и предметам: </w:t>
      </w:r>
      <w:r w:rsidR="00E71920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олигофренопедагогика, организация менеджмента в образовательной организации, педагог-библиотекарь, </w:t>
      </w:r>
      <w:r w:rsidR="00A41331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педагог дополнительного образования, </w:t>
      </w:r>
      <w:r w:rsidR="00BA19FC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>о</w:t>
      </w:r>
      <w:r w:rsidR="00A41331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>рганизация воспитательной деятельности в образовательных организациях,</w:t>
      </w:r>
      <w:r w:rsidR="00434FD8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BA19FC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>о</w:t>
      </w:r>
      <w:r w:rsidR="00434FD8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>рганизационно-педагогическая деятельность в условиях реализации ФГОС</w:t>
      </w:r>
      <w:r w:rsidR="003C4127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  <w:r w:rsidR="00434FD8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42D13E4B" w14:textId="34B5A7B8" w:rsidR="00E559D5" w:rsidRDefault="00835152" w:rsidP="00A41331">
      <w:pPr>
        <w:spacing w:line="240" w:lineRule="auto"/>
        <w:ind w:firstLine="600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BA19FC">
        <w:rPr>
          <w:rFonts w:eastAsia="Times New Roman" w:cs="Times New Roman"/>
          <w:bCs/>
          <w:iCs/>
          <w:sz w:val="28"/>
          <w:szCs w:val="28"/>
          <w:lang w:eastAsia="ru-RU"/>
        </w:rPr>
        <w:t>Это позволило</w:t>
      </w:r>
      <w:r w:rsidR="00E71920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решить кадровую проблему в 202</w:t>
      </w:r>
      <w:r w:rsidR="00280FAA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>2</w:t>
      </w:r>
      <w:r w:rsidR="00E71920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>-202</w:t>
      </w:r>
      <w:r w:rsidR="00280FAA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>3</w:t>
      </w:r>
      <w:r w:rsidRPr="00BA19F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учебном году и обеспечение учителями по предметам на перспективу</w:t>
      </w:r>
      <w:r w:rsidR="00E559D5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(таблица№ </w:t>
      </w:r>
      <w:r w:rsidR="003163E6">
        <w:rPr>
          <w:rFonts w:eastAsia="Times New Roman" w:cs="Times New Roman"/>
          <w:bCs/>
          <w:iCs/>
          <w:sz w:val="28"/>
          <w:szCs w:val="28"/>
          <w:lang w:eastAsia="ru-RU"/>
        </w:rPr>
        <w:t>9</w:t>
      </w:r>
      <w:r w:rsidR="00E559D5" w:rsidRPr="00BA19FC">
        <w:rPr>
          <w:rFonts w:eastAsia="Times New Roman" w:cs="Times New Roman"/>
          <w:bCs/>
          <w:iCs/>
          <w:sz w:val="28"/>
          <w:szCs w:val="28"/>
          <w:lang w:eastAsia="ru-RU"/>
        </w:rPr>
        <w:t>)</w:t>
      </w:r>
      <w:r w:rsidRPr="00BA19FC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</w:p>
    <w:p w14:paraId="704FAD1E" w14:textId="7A1C4B81" w:rsidR="009419D8" w:rsidRPr="00A41331" w:rsidRDefault="00E559D5" w:rsidP="00E559D5">
      <w:pPr>
        <w:spacing w:line="240" w:lineRule="auto"/>
        <w:ind w:firstLine="600"/>
        <w:jc w:val="right"/>
        <w:rPr>
          <w:rFonts w:eastAsia="Times New Roman" w:cs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eastAsia="Times New Roman" w:cs="Times New Roman"/>
          <w:bCs/>
          <w:iCs/>
          <w:sz w:val="20"/>
          <w:szCs w:val="20"/>
          <w:lang w:eastAsia="ru-RU"/>
        </w:rPr>
        <w:t xml:space="preserve">таблица № </w:t>
      </w:r>
      <w:r w:rsidR="003163E6">
        <w:rPr>
          <w:rFonts w:eastAsia="Times New Roman" w:cs="Times New Roman"/>
          <w:bCs/>
          <w:iCs/>
          <w:sz w:val="20"/>
          <w:szCs w:val="20"/>
          <w:lang w:eastAsia="ru-RU"/>
        </w:rPr>
        <w:t>9</w:t>
      </w:r>
      <w:r w:rsidR="00835152" w:rsidRPr="009419D8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419D8" w:rsidRPr="009419D8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8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3119"/>
      </w:tblGrid>
      <w:tr w:rsidR="00C9336D" w:rsidRPr="009419D8" w14:paraId="5B04C051" w14:textId="77777777" w:rsidTr="00004FFC">
        <w:trPr>
          <w:trHeight w:val="2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4AFD" w14:textId="77777777" w:rsidR="00C9336D" w:rsidRPr="009419D8" w:rsidRDefault="00C9336D" w:rsidP="00941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6A5C0" w14:textId="77777777" w:rsidR="00C9336D" w:rsidRDefault="00C9336D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Курсовая переподготовка</w:t>
            </w:r>
          </w:p>
          <w:p w14:paraId="7D61886B" w14:textId="77777777" w:rsidR="00C9336D" w:rsidRPr="009419D8" w:rsidRDefault="00C9336D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(в дистанционной форме)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70A0" w14:textId="77777777" w:rsidR="00C9336D" w:rsidRDefault="00C9336D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14:paraId="2EDC786D" w14:textId="77777777" w:rsidR="00C9336D" w:rsidRPr="009419D8" w:rsidRDefault="00C9336D" w:rsidP="00C9336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(в дистанционной форме)</w:t>
            </w:r>
          </w:p>
        </w:tc>
      </w:tr>
      <w:tr w:rsidR="00C9336D" w:rsidRPr="009419D8" w14:paraId="0BC94516" w14:textId="77777777" w:rsidTr="00004F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D1A5" w14:textId="6BDFE04C" w:rsidR="00C9336D" w:rsidRPr="009419D8" w:rsidRDefault="00280FAA" w:rsidP="00941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19D8">
              <w:rPr>
                <w:rFonts w:eastAsia="Times New Roman" w:cs="Times New Roman"/>
                <w:sz w:val="20"/>
                <w:szCs w:val="20"/>
                <w:lang w:eastAsia="ru-RU"/>
              </w:rPr>
              <w:t>Тигильская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18832" w14:textId="16767106" w:rsidR="00C9336D" w:rsidRPr="009419D8" w:rsidRDefault="004A004E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DD86" w14:textId="51DBAAF3" w:rsidR="00C9336D" w:rsidRPr="009419D8" w:rsidRDefault="004A004E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336D" w:rsidRPr="009419D8" w14:paraId="0FC96B12" w14:textId="77777777" w:rsidTr="00004F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0395" w14:textId="77777777" w:rsidR="00C9336D" w:rsidRPr="009419D8" w:rsidRDefault="00C9336D" w:rsidP="00941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19D8">
              <w:rPr>
                <w:rFonts w:eastAsia="Times New Roman" w:cs="Times New Roman"/>
                <w:sz w:val="20"/>
                <w:szCs w:val="20"/>
                <w:lang w:eastAsia="ru-RU"/>
              </w:rPr>
              <w:t>Усть-Хайрюзовская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D23383" w14:textId="1B8FBE6B" w:rsidR="00C9336D" w:rsidRPr="009419D8" w:rsidRDefault="004A004E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EDE7" w14:textId="7488D7A0" w:rsidR="00C9336D" w:rsidRPr="009419D8" w:rsidRDefault="004A004E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336D" w:rsidRPr="009419D8" w14:paraId="405A607A" w14:textId="77777777" w:rsidTr="00004F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5533" w14:textId="77777777" w:rsidR="00C9336D" w:rsidRPr="009419D8" w:rsidRDefault="00C9336D" w:rsidP="00941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19D8">
              <w:rPr>
                <w:rFonts w:eastAsia="Times New Roman" w:cs="Times New Roman"/>
                <w:sz w:val="20"/>
                <w:szCs w:val="20"/>
                <w:lang w:eastAsia="ru-RU"/>
              </w:rPr>
              <w:t>Седанкинская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A6031" w14:textId="420470E5" w:rsidR="00C9336D" w:rsidRPr="009419D8" w:rsidRDefault="00280FAA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0967" w14:textId="6F26E3F7" w:rsidR="00C9336D" w:rsidRPr="009419D8" w:rsidRDefault="00280FAA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336D" w:rsidRPr="009419D8" w14:paraId="60DCFA33" w14:textId="77777777" w:rsidTr="00004F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FAAA" w14:textId="77777777" w:rsidR="00C9336D" w:rsidRPr="009419D8" w:rsidRDefault="00C9336D" w:rsidP="00941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19D8">
              <w:rPr>
                <w:rFonts w:eastAsia="Times New Roman" w:cs="Times New Roman"/>
                <w:sz w:val="20"/>
                <w:szCs w:val="20"/>
                <w:lang w:eastAsia="ru-RU"/>
              </w:rPr>
              <w:t>Ковранская СШ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43D7F" w14:textId="10E0FD97" w:rsidR="00C9336D" w:rsidRPr="009419D8" w:rsidRDefault="00280FAA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2700" w14:textId="1FA826B0" w:rsidR="00C9336D" w:rsidRPr="009419D8" w:rsidRDefault="00280FAA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336D" w:rsidRPr="009419D8" w14:paraId="22E04CD4" w14:textId="77777777" w:rsidTr="00004F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5025" w14:textId="2A31D325" w:rsidR="00C9336D" w:rsidRPr="009419D8" w:rsidRDefault="00280FAA" w:rsidP="00941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19D8">
              <w:rPr>
                <w:rFonts w:eastAsia="Times New Roman" w:cs="Times New Roman"/>
                <w:sz w:val="20"/>
                <w:szCs w:val="20"/>
                <w:lang w:eastAsia="ru-RU"/>
              </w:rPr>
              <w:t>Воямпольская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A5836" w14:textId="7AC8B943" w:rsidR="00C9336D" w:rsidRPr="009419D8" w:rsidRDefault="00280FAA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CF02" w14:textId="62CF30DE" w:rsidR="00C9336D" w:rsidRPr="009419D8" w:rsidRDefault="00C9336D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336D" w:rsidRPr="009419D8" w14:paraId="0957C05A" w14:textId="77777777" w:rsidTr="00004F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3756" w14:textId="77777777" w:rsidR="00C9336D" w:rsidRPr="009419D8" w:rsidRDefault="00C9336D" w:rsidP="00941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19D8">
              <w:rPr>
                <w:rFonts w:eastAsia="Times New Roman" w:cs="Times New Roman"/>
                <w:sz w:val="20"/>
                <w:szCs w:val="20"/>
                <w:lang w:eastAsia="ru-RU"/>
              </w:rPr>
              <w:t>Лесновская ООШ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879B4F" w14:textId="7F92CFD5" w:rsidR="00C9336D" w:rsidRPr="009419D8" w:rsidRDefault="00280FAA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00F6" w14:textId="3339ABFE" w:rsidR="00C9336D" w:rsidRPr="009419D8" w:rsidRDefault="00C9336D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336D" w:rsidRPr="009419D8" w14:paraId="2D6DD6FC" w14:textId="77777777" w:rsidTr="00004F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EE27" w14:textId="77777777" w:rsidR="00C9336D" w:rsidRPr="009419D8" w:rsidRDefault="00C9336D" w:rsidP="00941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19D8">
              <w:rPr>
                <w:rFonts w:eastAsia="Times New Roman" w:cs="Times New Roman"/>
                <w:sz w:val="20"/>
                <w:szCs w:val="20"/>
                <w:lang w:eastAsia="ru-RU"/>
              </w:rPr>
              <w:t>Хайрюзовская НШ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EFD26" w14:textId="1A741A5E" w:rsidR="00C9336D" w:rsidRPr="009419D8" w:rsidRDefault="004A004E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7060" w14:textId="6760226B" w:rsidR="00C9336D" w:rsidRPr="009419D8" w:rsidRDefault="00C9336D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336D" w:rsidRPr="009419D8" w14:paraId="097C383F" w14:textId="77777777" w:rsidTr="00004F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5FA8" w14:textId="77777777" w:rsidR="00C9336D" w:rsidRPr="009419D8" w:rsidRDefault="00C9336D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419D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B8F43" w14:textId="4735E902" w:rsidR="00C9336D" w:rsidRPr="009419D8" w:rsidRDefault="004A004E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F860" w14:textId="5204644B" w:rsidR="00C9336D" w:rsidRPr="009419D8" w:rsidRDefault="004A004E" w:rsidP="00941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</w:tbl>
    <w:p w14:paraId="7D86734B" w14:textId="77777777" w:rsidR="009419D8" w:rsidRPr="009419D8" w:rsidRDefault="009419D8" w:rsidP="009419D8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2A01FD1B" w14:textId="3D8687FB" w:rsidR="009419D8" w:rsidRPr="009419D8" w:rsidRDefault="009419D8" w:rsidP="009419D8">
      <w:pPr>
        <w:spacing w:line="240" w:lineRule="auto"/>
        <w:ind w:firstLine="600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9419D8">
        <w:rPr>
          <w:rFonts w:eastAsia="Times New Roman" w:cs="Times New Roman"/>
          <w:bCs/>
          <w:iCs/>
          <w:sz w:val="28"/>
          <w:szCs w:val="28"/>
          <w:lang w:eastAsia="ru-RU"/>
        </w:rPr>
        <w:t>Всего в различных формах прошли повы</w:t>
      </w:r>
      <w:r w:rsidR="00E47453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шение квалификации и обучение </w:t>
      </w:r>
      <w:r w:rsidR="004A004E">
        <w:rPr>
          <w:rFonts w:eastAsia="Times New Roman" w:cs="Times New Roman"/>
          <w:bCs/>
          <w:iCs/>
          <w:sz w:val="28"/>
          <w:szCs w:val="28"/>
          <w:lang w:eastAsia="ru-RU"/>
        </w:rPr>
        <w:t>62</w:t>
      </w:r>
      <w:r w:rsidR="003C4127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481CF7">
        <w:rPr>
          <w:rFonts w:eastAsia="Times New Roman" w:cs="Times New Roman"/>
          <w:bCs/>
          <w:iCs/>
          <w:sz w:val="28"/>
          <w:szCs w:val="28"/>
          <w:lang w:eastAsia="ru-RU"/>
        </w:rPr>
        <w:t>педагогических работников</w:t>
      </w:r>
      <w:r w:rsidRPr="009419D8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. </w:t>
      </w:r>
      <w:r w:rsidR="00BA19F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К сожалению, ни один из педагогов для повышения своей квалификации не выезжал за пределы района в КГАУ ДОП «Камчатский институт развития образования». Это снижает качество обучения педагогов, не даёт широкой возможности для практического обмена опытом с другими учителями региона, обучения новым методам преподавания. </w:t>
      </w:r>
    </w:p>
    <w:p w14:paraId="2957CE33" w14:textId="77777777" w:rsidR="009419D8" w:rsidRDefault="009419D8" w:rsidP="00055E01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C485691" w14:textId="06758E17" w:rsidR="00055E01" w:rsidRDefault="00055E01" w:rsidP="00055E0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E01">
        <w:rPr>
          <w:rFonts w:ascii="Times New Roman" w:hAnsi="Times New Roman" w:cs="Times New Roman"/>
          <w:b/>
          <w:bCs/>
          <w:sz w:val="28"/>
          <w:szCs w:val="28"/>
        </w:rPr>
        <w:t>«Разговоры о важном».</w:t>
      </w:r>
    </w:p>
    <w:p w14:paraId="151522F2" w14:textId="78E50ECC" w:rsidR="00055E01" w:rsidRPr="00055E01" w:rsidRDefault="00055E01" w:rsidP="00055E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5E01">
        <w:rPr>
          <w:rFonts w:ascii="Times New Roman" w:hAnsi="Times New Roman" w:cs="Times New Roman"/>
          <w:sz w:val="28"/>
          <w:szCs w:val="28"/>
        </w:rPr>
        <w:t xml:space="preserve">С 1 сентября 2022 года во всех школах и колледжах РФ каждый понедельник начинается с классного часа в формате «Разговоров о важном». </w:t>
      </w:r>
      <w:r w:rsidRPr="00055E01">
        <w:rPr>
          <w:rFonts w:ascii="Times New Roman" w:hAnsi="Times New Roman" w:cs="Times New Roman"/>
          <w:sz w:val="28"/>
          <w:szCs w:val="28"/>
        </w:rPr>
        <w:lastRenderedPageBreak/>
        <w:t>Центральные темы «Разговоров о важном» — патриотизм и гражданское воспитание, историческое просвещение, нравственность, экология и др.</w:t>
      </w:r>
      <w:r w:rsidRPr="00055E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55E01">
        <w:rPr>
          <w:rFonts w:ascii="Times New Roman" w:hAnsi="Times New Roman" w:cs="Times New Roman"/>
          <w:sz w:val="28"/>
          <w:szCs w:val="28"/>
        </w:rPr>
        <w:t>Особая церемония с государственными символами страны открывает теперь начало каждой учебной недели в школах с 1 сентября 2022 года. Право поднятия флага в начале учебной недели предоставляется школьникам, которые добились выдающихся результатов в учебной, спортивной, творческой деятельности, а также педагогам образовательн</w:t>
      </w:r>
      <w:r>
        <w:rPr>
          <w:rFonts w:ascii="Times New Roman" w:hAnsi="Times New Roman" w:cs="Times New Roman"/>
          <w:sz w:val="28"/>
          <w:szCs w:val="28"/>
        </w:rPr>
        <w:t>ых учреждений.</w:t>
      </w:r>
    </w:p>
    <w:p w14:paraId="288E48C1" w14:textId="77777777" w:rsidR="009419D8" w:rsidRPr="00846AD6" w:rsidRDefault="009419D8" w:rsidP="006336D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7589DFDD" w14:textId="77777777" w:rsidR="006336DA" w:rsidRPr="00846AD6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805A3">
        <w:rPr>
          <w:rFonts w:eastAsia="Times New Roman" w:cs="Times New Roman"/>
          <w:b/>
          <w:sz w:val="28"/>
          <w:szCs w:val="28"/>
          <w:lang w:eastAsia="ru-RU"/>
        </w:rPr>
        <w:t>«Участие общеобразовательных учреждений в международных, Всероссийских, краевых и районных мероприятиях»</w:t>
      </w:r>
    </w:p>
    <w:p w14:paraId="455E13A0" w14:textId="77777777" w:rsidR="006336DA" w:rsidRPr="00846AD6" w:rsidRDefault="006336DA" w:rsidP="006336D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4523C228" w14:textId="77777777" w:rsidR="00DF791B" w:rsidRDefault="006336DA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46AD6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846AD6">
        <w:rPr>
          <w:rFonts w:eastAsia="Times New Roman" w:cs="Times New Roman"/>
          <w:sz w:val="28"/>
          <w:szCs w:val="28"/>
          <w:lang w:eastAsia="ru-RU"/>
        </w:rPr>
        <w:tab/>
      </w:r>
      <w:r w:rsidR="00DF791B" w:rsidRPr="00DF791B">
        <w:rPr>
          <w:rFonts w:eastAsia="Times New Roman" w:cs="Times New Roman"/>
          <w:sz w:val="28"/>
          <w:szCs w:val="28"/>
          <w:lang w:eastAsia="ru-RU"/>
        </w:rPr>
        <w:t>С 2021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образования.</w:t>
      </w:r>
    </w:p>
    <w:p w14:paraId="07DC5AFE" w14:textId="77777777" w:rsidR="00DF791B" w:rsidRPr="00DF791B" w:rsidRDefault="00DF791B" w:rsidP="00DF791B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DF791B">
        <w:rPr>
          <w:rFonts w:eastAsia="Times New Roman" w:cs="Times New Roman"/>
          <w:sz w:val="28"/>
          <w:szCs w:val="28"/>
          <w:lang w:eastAsia="ru-RU"/>
        </w:rPr>
        <w:t xml:space="preserve"> С 2015 года действует Стратегия развития воспитания в Российской Федерации на период до 2025 года. Указом Президента РФ № 536 от 29 октября 2015 года создана общероссийская общественно-государственная детско-юношеская организация «Российское движение школьников». Она дает школьникам дополнительные возможности для самореализации, воспитывает в них взаимное уважение, ответственность, любовь к Родине. </w:t>
      </w:r>
    </w:p>
    <w:p w14:paraId="2B9B6950" w14:textId="77777777" w:rsidR="00DF791B" w:rsidRPr="00DF791B" w:rsidRDefault="00DF791B" w:rsidP="00DF791B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F791B">
        <w:rPr>
          <w:rFonts w:eastAsia="Times New Roman" w:cs="Times New Roman"/>
          <w:sz w:val="28"/>
          <w:szCs w:val="28"/>
          <w:lang w:eastAsia="ru-RU"/>
        </w:rPr>
        <w:tab/>
        <w:t>Поправки в закон, связанные с воспитанием детей, стали логическим продолжением и развитием государственной политики в области воспитания и на законодательном уровне закрепили механизмы организации воспитания в федеральном законе. </w:t>
      </w:r>
    </w:p>
    <w:p w14:paraId="0423EDE5" w14:textId="01F30ECA" w:rsidR="00B31847" w:rsidRDefault="00DF791B" w:rsidP="00DF791B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Все школы Тигильского муниципального района к началу 2021-2022 учебного года разработали</w:t>
      </w:r>
      <w:r w:rsidR="00EB6ECF">
        <w:rPr>
          <w:rFonts w:eastAsia="Times New Roman" w:cs="Times New Roman"/>
          <w:sz w:val="28"/>
          <w:szCs w:val="28"/>
          <w:lang w:eastAsia="ru-RU"/>
        </w:rPr>
        <w:t>,</w:t>
      </w:r>
      <w:r w:rsidR="00B31847">
        <w:rPr>
          <w:rFonts w:eastAsia="Times New Roman" w:cs="Times New Roman"/>
          <w:sz w:val="28"/>
          <w:szCs w:val="28"/>
          <w:lang w:eastAsia="ru-RU"/>
        </w:rPr>
        <w:t xml:space="preserve"> и утвердили</w:t>
      </w:r>
      <w:r w:rsidRPr="00DF791B">
        <w:rPr>
          <w:rFonts w:eastAsia="Times New Roman" w:cs="Times New Roman"/>
          <w:sz w:val="28"/>
          <w:szCs w:val="28"/>
          <w:lang w:eastAsia="ru-RU"/>
        </w:rPr>
        <w:t xml:space="preserve"> Программы воспитания для детей дошкольного возраста и для обучающихся школы.</w:t>
      </w:r>
      <w:r w:rsidR="00B318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F791B">
        <w:rPr>
          <w:rFonts w:eastAsia="Times New Roman" w:cs="Times New Roman"/>
          <w:sz w:val="28"/>
          <w:szCs w:val="28"/>
          <w:lang w:eastAsia="ru-RU"/>
        </w:rPr>
        <w:t>Про</w:t>
      </w:r>
      <w:r w:rsidR="00B31847">
        <w:rPr>
          <w:rFonts w:eastAsia="Times New Roman" w:cs="Times New Roman"/>
          <w:sz w:val="28"/>
          <w:szCs w:val="28"/>
          <w:lang w:eastAsia="ru-RU"/>
        </w:rPr>
        <w:t>граммы выставлены на официальных сайтах школ</w:t>
      </w:r>
      <w:r w:rsidRPr="00DF791B">
        <w:rPr>
          <w:rFonts w:eastAsia="Times New Roman" w:cs="Times New Roman"/>
          <w:sz w:val="28"/>
          <w:szCs w:val="28"/>
          <w:lang w:eastAsia="ru-RU"/>
        </w:rPr>
        <w:t xml:space="preserve"> в закладке «Сведения об образовательной организации» в разделе «Образование»</w:t>
      </w:r>
      <w:r w:rsidR="00B3184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08476D">
        <w:rPr>
          <w:rFonts w:eastAsia="Times New Roman" w:cs="Times New Roman"/>
          <w:sz w:val="28"/>
          <w:szCs w:val="28"/>
          <w:lang w:eastAsia="ru-RU"/>
        </w:rPr>
        <w:t>В 2022-2023 учебном году воспитательная работа в школах продолжен</w:t>
      </w:r>
      <w:r w:rsidR="00BA19FC">
        <w:rPr>
          <w:rFonts w:eastAsia="Times New Roman" w:cs="Times New Roman"/>
          <w:sz w:val="28"/>
          <w:szCs w:val="28"/>
          <w:lang w:eastAsia="ru-RU"/>
        </w:rPr>
        <w:t>а</w:t>
      </w:r>
      <w:r w:rsidR="0008476D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14:paraId="716A16C5" w14:textId="77777777" w:rsidR="00895999" w:rsidRDefault="00B31847" w:rsidP="00DF791B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6336DA" w:rsidRPr="00846AD6">
        <w:rPr>
          <w:rFonts w:eastAsia="Times New Roman" w:cs="Times New Roman"/>
          <w:sz w:val="28"/>
          <w:szCs w:val="28"/>
          <w:lang w:eastAsia="ru-RU"/>
        </w:rPr>
        <w:t xml:space="preserve">Воспитательная работа в школах ведётся по плану, участие в мероприятиях различного уровня являются составной частью этой работы. </w:t>
      </w:r>
    </w:p>
    <w:p w14:paraId="0DF886B2" w14:textId="77777777" w:rsidR="00895999" w:rsidRDefault="00895999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895999">
        <w:rPr>
          <w:rFonts w:eastAsia="Times New Roman" w:cs="Times New Roman"/>
          <w:bCs/>
          <w:sz w:val="28"/>
          <w:szCs w:val="28"/>
          <w:lang w:eastAsia="ru-RU"/>
        </w:rPr>
        <w:t>Воспитание</w:t>
      </w:r>
      <w:r w:rsidRPr="00895999">
        <w:rPr>
          <w:rFonts w:eastAsia="Times New Roman" w:cs="Times New Roman"/>
          <w:sz w:val="28"/>
          <w:szCs w:val="28"/>
          <w:lang w:eastAsia="ru-RU"/>
        </w:rPr>
        <w:t xml:space="preserve"> - </w:t>
      </w:r>
      <w:r>
        <w:rPr>
          <w:rFonts w:eastAsia="Times New Roman" w:cs="Times New Roman"/>
          <w:sz w:val="28"/>
          <w:szCs w:val="28"/>
          <w:lang w:eastAsia="ru-RU"/>
        </w:rPr>
        <w:t xml:space="preserve">это </w:t>
      </w:r>
      <w:r w:rsidRPr="00895999">
        <w:rPr>
          <w:rFonts w:eastAsia="Times New Roman" w:cs="Times New Roman"/>
          <w:sz w:val="28"/>
          <w:szCs w:val="28"/>
          <w:lang w:eastAsia="ru-RU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>
        <w:rPr>
          <w:rFonts w:eastAsia="Times New Roman" w:cs="Times New Roman"/>
          <w:sz w:val="28"/>
          <w:szCs w:val="28"/>
          <w:lang w:eastAsia="ru-RU"/>
        </w:rPr>
        <w:t xml:space="preserve">и, природе и окружающей среде. </w:t>
      </w:r>
    </w:p>
    <w:p w14:paraId="12540959" w14:textId="6E949045" w:rsidR="006336DA" w:rsidRDefault="006336DA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46AD6">
        <w:rPr>
          <w:rFonts w:eastAsia="Times New Roman" w:cs="Times New Roman"/>
          <w:sz w:val="28"/>
          <w:szCs w:val="28"/>
          <w:lang w:eastAsia="ru-RU"/>
        </w:rPr>
        <w:lastRenderedPageBreak/>
        <w:tab/>
        <w:t xml:space="preserve">Школы Тигильского муниципального района принимают активное участие в различных конкурсах </w:t>
      </w:r>
      <w:r w:rsidR="00C81496" w:rsidRPr="00846AD6">
        <w:rPr>
          <w:rFonts w:eastAsia="Times New Roman" w:cs="Times New Roman"/>
          <w:sz w:val="28"/>
          <w:szCs w:val="28"/>
          <w:lang w:eastAsia="ru-RU"/>
        </w:rPr>
        <w:t>в</w:t>
      </w:r>
      <w:r w:rsidRPr="00846AD6">
        <w:rPr>
          <w:rFonts w:eastAsia="Times New Roman" w:cs="Times New Roman"/>
          <w:sz w:val="28"/>
          <w:szCs w:val="28"/>
          <w:lang w:eastAsia="ru-RU"/>
        </w:rPr>
        <w:t xml:space="preserve">сероссийского, краевого и районного уровней. </w:t>
      </w:r>
      <w:r w:rsidRPr="00481A6E">
        <w:rPr>
          <w:rFonts w:eastAsia="Times New Roman" w:cs="Times New Roman"/>
          <w:sz w:val="28"/>
          <w:szCs w:val="28"/>
          <w:lang w:eastAsia="ru-RU"/>
        </w:rPr>
        <w:t>Общеобразовательные</w:t>
      </w:r>
      <w:r w:rsidR="00895999" w:rsidRPr="00481A6E">
        <w:rPr>
          <w:rFonts w:eastAsia="Times New Roman" w:cs="Times New Roman"/>
          <w:sz w:val="28"/>
          <w:szCs w:val="28"/>
          <w:lang w:eastAsia="ru-RU"/>
        </w:rPr>
        <w:t xml:space="preserve"> учреждения приняли участие в 1</w:t>
      </w:r>
      <w:r w:rsidR="00481A6E" w:rsidRPr="00481A6E">
        <w:rPr>
          <w:rFonts w:eastAsia="Times New Roman" w:cs="Times New Roman"/>
          <w:sz w:val="28"/>
          <w:szCs w:val="28"/>
          <w:lang w:eastAsia="ru-RU"/>
        </w:rPr>
        <w:t>64</w:t>
      </w:r>
      <w:r w:rsidRPr="00481A6E">
        <w:rPr>
          <w:rFonts w:eastAsia="Times New Roman" w:cs="Times New Roman"/>
          <w:sz w:val="28"/>
          <w:szCs w:val="28"/>
          <w:lang w:eastAsia="ru-RU"/>
        </w:rPr>
        <w:t xml:space="preserve"> конкурсах: Тигил</w:t>
      </w:r>
      <w:r w:rsidR="00302F0A" w:rsidRPr="00481A6E">
        <w:rPr>
          <w:rFonts w:eastAsia="Times New Roman" w:cs="Times New Roman"/>
          <w:sz w:val="28"/>
          <w:szCs w:val="28"/>
          <w:lang w:eastAsia="ru-RU"/>
        </w:rPr>
        <w:t xml:space="preserve">ьская школа приняла участие в </w:t>
      </w:r>
      <w:r w:rsidR="00481A6E" w:rsidRPr="00481A6E">
        <w:rPr>
          <w:rFonts w:eastAsia="Times New Roman" w:cs="Times New Roman"/>
          <w:sz w:val="28"/>
          <w:szCs w:val="28"/>
          <w:lang w:eastAsia="ru-RU"/>
        </w:rPr>
        <w:t>5</w:t>
      </w:r>
      <w:r w:rsidR="005E7F5F" w:rsidRPr="00481A6E">
        <w:rPr>
          <w:rFonts w:eastAsia="Times New Roman" w:cs="Times New Roman"/>
          <w:sz w:val="28"/>
          <w:szCs w:val="28"/>
          <w:lang w:eastAsia="ru-RU"/>
        </w:rPr>
        <w:t>2</w:t>
      </w:r>
      <w:r w:rsidRPr="00481A6E">
        <w:rPr>
          <w:rFonts w:eastAsia="Times New Roman" w:cs="Times New Roman"/>
          <w:sz w:val="28"/>
          <w:szCs w:val="28"/>
          <w:lang w:eastAsia="ru-RU"/>
        </w:rPr>
        <w:t xml:space="preserve"> конкур</w:t>
      </w:r>
      <w:r w:rsidR="00302F0A" w:rsidRPr="00481A6E">
        <w:rPr>
          <w:rFonts w:eastAsia="Times New Roman" w:cs="Times New Roman"/>
          <w:sz w:val="28"/>
          <w:szCs w:val="28"/>
          <w:lang w:eastAsia="ru-RU"/>
        </w:rPr>
        <w:t>с</w:t>
      </w:r>
      <w:r w:rsidR="005E7F5F" w:rsidRPr="00481A6E">
        <w:rPr>
          <w:rFonts w:eastAsia="Times New Roman" w:cs="Times New Roman"/>
          <w:sz w:val="28"/>
          <w:szCs w:val="28"/>
          <w:lang w:eastAsia="ru-RU"/>
        </w:rPr>
        <w:t>ах, Усть-Хайрюзовская школа в 4</w:t>
      </w:r>
      <w:r w:rsidR="00481A6E" w:rsidRPr="00481A6E">
        <w:rPr>
          <w:rFonts w:eastAsia="Times New Roman" w:cs="Times New Roman"/>
          <w:sz w:val="28"/>
          <w:szCs w:val="28"/>
          <w:lang w:eastAsia="ru-RU"/>
        </w:rPr>
        <w:t>1</w:t>
      </w:r>
      <w:r w:rsidRPr="00481A6E">
        <w:rPr>
          <w:rFonts w:eastAsia="Times New Roman" w:cs="Times New Roman"/>
          <w:sz w:val="28"/>
          <w:szCs w:val="28"/>
          <w:lang w:eastAsia="ru-RU"/>
        </w:rPr>
        <w:t xml:space="preserve"> конкурсах, Седанк</w:t>
      </w:r>
      <w:r w:rsidR="005E7F5F" w:rsidRPr="00481A6E">
        <w:rPr>
          <w:rFonts w:eastAsia="Times New Roman" w:cs="Times New Roman"/>
          <w:sz w:val="28"/>
          <w:szCs w:val="28"/>
          <w:lang w:eastAsia="ru-RU"/>
        </w:rPr>
        <w:t>инская в 2</w:t>
      </w:r>
      <w:r w:rsidR="00481A6E" w:rsidRPr="00481A6E">
        <w:rPr>
          <w:rFonts w:eastAsia="Times New Roman" w:cs="Times New Roman"/>
          <w:sz w:val="28"/>
          <w:szCs w:val="28"/>
          <w:lang w:eastAsia="ru-RU"/>
        </w:rPr>
        <w:t>2</w:t>
      </w:r>
      <w:r w:rsidR="00302F0A" w:rsidRPr="00481A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5999" w:rsidRPr="00481A6E">
        <w:rPr>
          <w:rFonts w:eastAsia="Times New Roman" w:cs="Times New Roman"/>
          <w:sz w:val="28"/>
          <w:szCs w:val="28"/>
          <w:lang w:eastAsia="ru-RU"/>
        </w:rPr>
        <w:t xml:space="preserve">конкурсах, </w:t>
      </w:r>
      <w:r w:rsidR="00756EF4" w:rsidRPr="00481A6E">
        <w:rPr>
          <w:rFonts w:eastAsia="Times New Roman" w:cs="Times New Roman"/>
          <w:sz w:val="28"/>
          <w:szCs w:val="28"/>
          <w:lang w:eastAsia="ru-RU"/>
        </w:rPr>
        <w:t>Ковранская школа в 1</w:t>
      </w:r>
      <w:r w:rsidR="00481A6E" w:rsidRPr="00481A6E">
        <w:rPr>
          <w:rFonts w:eastAsia="Times New Roman" w:cs="Times New Roman"/>
          <w:sz w:val="28"/>
          <w:szCs w:val="28"/>
          <w:lang w:eastAsia="ru-RU"/>
        </w:rPr>
        <w:t>5</w:t>
      </w:r>
      <w:r w:rsidR="00895999" w:rsidRPr="00481A6E">
        <w:rPr>
          <w:rFonts w:eastAsia="Times New Roman" w:cs="Times New Roman"/>
          <w:sz w:val="28"/>
          <w:szCs w:val="28"/>
          <w:lang w:eastAsia="ru-RU"/>
        </w:rPr>
        <w:t xml:space="preserve"> конкурсах, </w:t>
      </w:r>
      <w:r w:rsidR="00EB6ECF" w:rsidRPr="00481A6E">
        <w:rPr>
          <w:rFonts w:eastAsia="Times New Roman" w:cs="Times New Roman"/>
          <w:sz w:val="28"/>
          <w:szCs w:val="28"/>
          <w:lang w:eastAsia="ru-RU"/>
        </w:rPr>
        <w:t>Воямпольская в</w:t>
      </w:r>
      <w:r w:rsidR="00481A6E" w:rsidRPr="00481A6E">
        <w:rPr>
          <w:rFonts w:eastAsia="Times New Roman" w:cs="Times New Roman"/>
          <w:sz w:val="28"/>
          <w:szCs w:val="28"/>
          <w:lang w:eastAsia="ru-RU"/>
        </w:rPr>
        <w:t xml:space="preserve"> 11</w:t>
      </w:r>
      <w:r w:rsidR="00302F0A" w:rsidRPr="00481A6E">
        <w:rPr>
          <w:rFonts w:eastAsia="Times New Roman" w:cs="Times New Roman"/>
          <w:sz w:val="28"/>
          <w:szCs w:val="28"/>
          <w:lang w:eastAsia="ru-RU"/>
        </w:rPr>
        <w:t xml:space="preserve"> конкурсах, Лесновская школа в </w:t>
      </w:r>
      <w:r w:rsidR="00481A6E" w:rsidRPr="00481A6E">
        <w:rPr>
          <w:rFonts w:eastAsia="Times New Roman" w:cs="Times New Roman"/>
          <w:sz w:val="28"/>
          <w:szCs w:val="28"/>
          <w:lang w:eastAsia="ru-RU"/>
        </w:rPr>
        <w:t>18</w:t>
      </w:r>
      <w:r w:rsidR="00895999" w:rsidRPr="00481A6E">
        <w:rPr>
          <w:rFonts w:eastAsia="Times New Roman" w:cs="Times New Roman"/>
          <w:sz w:val="28"/>
          <w:szCs w:val="28"/>
          <w:lang w:eastAsia="ru-RU"/>
        </w:rPr>
        <w:t xml:space="preserve">, Хайрюзовская в </w:t>
      </w:r>
      <w:r w:rsidR="00481A6E" w:rsidRPr="00481A6E">
        <w:rPr>
          <w:rFonts w:eastAsia="Times New Roman" w:cs="Times New Roman"/>
          <w:sz w:val="28"/>
          <w:szCs w:val="28"/>
          <w:lang w:eastAsia="ru-RU"/>
        </w:rPr>
        <w:t>5</w:t>
      </w:r>
      <w:r w:rsidRPr="00481A6E">
        <w:rPr>
          <w:rFonts w:eastAsia="Times New Roman" w:cs="Times New Roman"/>
          <w:sz w:val="28"/>
          <w:szCs w:val="28"/>
          <w:lang w:eastAsia="ru-RU"/>
        </w:rPr>
        <w:t xml:space="preserve"> конкурсах</w:t>
      </w:r>
      <w:r w:rsidR="00E559D5" w:rsidRPr="00481A6E">
        <w:rPr>
          <w:rFonts w:eastAsia="Times New Roman" w:cs="Times New Roman"/>
          <w:sz w:val="28"/>
          <w:szCs w:val="28"/>
          <w:lang w:eastAsia="ru-RU"/>
        </w:rPr>
        <w:t xml:space="preserve"> (таблица № </w:t>
      </w:r>
      <w:r w:rsidR="003163E6">
        <w:rPr>
          <w:rFonts w:eastAsia="Times New Roman" w:cs="Times New Roman"/>
          <w:sz w:val="28"/>
          <w:szCs w:val="28"/>
          <w:lang w:eastAsia="ru-RU"/>
        </w:rPr>
        <w:t>10</w:t>
      </w:r>
      <w:r w:rsidR="00E559D5" w:rsidRPr="00481A6E">
        <w:rPr>
          <w:rFonts w:eastAsia="Times New Roman" w:cs="Times New Roman"/>
          <w:sz w:val="28"/>
          <w:szCs w:val="28"/>
          <w:lang w:eastAsia="ru-RU"/>
        </w:rPr>
        <w:t>)</w:t>
      </w:r>
      <w:r w:rsidRPr="00481A6E">
        <w:rPr>
          <w:rFonts w:eastAsia="Times New Roman" w:cs="Times New Roman"/>
          <w:sz w:val="28"/>
          <w:szCs w:val="28"/>
          <w:lang w:eastAsia="ru-RU"/>
        </w:rPr>
        <w:t>.</w:t>
      </w:r>
      <w:r w:rsidR="00481A6E">
        <w:rPr>
          <w:rFonts w:eastAsia="Times New Roman" w:cs="Times New Roman"/>
          <w:sz w:val="28"/>
          <w:szCs w:val="28"/>
          <w:lang w:eastAsia="ru-RU"/>
        </w:rPr>
        <w:t xml:space="preserve"> Численность обучающихся в школе </w:t>
      </w:r>
      <w:r w:rsidR="003163E6">
        <w:rPr>
          <w:rFonts w:eastAsia="Times New Roman" w:cs="Times New Roman"/>
          <w:sz w:val="28"/>
          <w:szCs w:val="28"/>
          <w:lang w:eastAsia="ru-RU"/>
        </w:rPr>
        <w:t xml:space="preserve">оказывает </w:t>
      </w:r>
      <w:r w:rsidR="00481A6E">
        <w:rPr>
          <w:rFonts w:eastAsia="Times New Roman" w:cs="Times New Roman"/>
          <w:sz w:val="28"/>
          <w:szCs w:val="28"/>
          <w:lang w:eastAsia="ru-RU"/>
        </w:rPr>
        <w:t>влия</w:t>
      </w:r>
      <w:r w:rsidR="003163E6">
        <w:rPr>
          <w:rFonts w:eastAsia="Times New Roman" w:cs="Times New Roman"/>
          <w:sz w:val="28"/>
          <w:szCs w:val="28"/>
          <w:lang w:eastAsia="ru-RU"/>
        </w:rPr>
        <w:t>ние</w:t>
      </w:r>
      <w:r w:rsidR="00481A6E">
        <w:rPr>
          <w:rFonts w:eastAsia="Times New Roman" w:cs="Times New Roman"/>
          <w:sz w:val="28"/>
          <w:szCs w:val="28"/>
          <w:lang w:eastAsia="ru-RU"/>
        </w:rPr>
        <w:t xml:space="preserve"> на количество участников конкурсных мероприятий.</w:t>
      </w:r>
    </w:p>
    <w:p w14:paraId="3CF75507" w14:textId="77777777" w:rsidR="00846AD6" w:rsidRPr="006336DA" w:rsidRDefault="00846AD6" w:rsidP="006336DA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7785C222" w14:textId="7C215F18" w:rsidR="006336DA" w:rsidRPr="00E559D5" w:rsidRDefault="00E559D5" w:rsidP="00E559D5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E559D5">
        <w:rPr>
          <w:rFonts w:eastAsia="Times New Roman" w:cs="Times New Roman"/>
          <w:sz w:val="20"/>
          <w:szCs w:val="20"/>
          <w:lang w:eastAsia="ru-RU"/>
        </w:rPr>
        <w:t>таблица № 1</w:t>
      </w:r>
      <w:r w:rsidR="003163E6">
        <w:rPr>
          <w:rFonts w:eastAsia="Times New Roman" w:cs="Times New Roman"/>
          <w:sz w:val="20"/>
          <w:szCs w:val="20"/>
          <w:lang w:eastAsia="ru-RU"/>
        </w:rPr>
        <w:t>0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96"/>
        <w:gridCol w:w="1681"/>
        <w:gridCol w:w="1555"/>
        <w:gridCol w:w="1393"/>
        <w:gridCol w:w="1393"/>
        <w:gridCol w:w="765"/>
      </w:tblGrid>
      <w:tr w:rsidR="006336DA" w:rsidRPr="006336DA" w14:paraId="0C54B1F3" w14:textId="77777777" w:rsidTr="00E977BA">
        <w:tc>
          <w:tcPr>
            <w:tcW w:w="288" w:type="dxa"/>
            <w:shd w:val="clear" w:color="auto" w:fill="auto"/>
          </w:tcPr>
          <w:p w14:paraId="61759553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76EE7E78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681" w:type="dxa"/>
            <w:shd w:val="clear" w:color="auto" w:fill="auto"/>
          </w:tcPr>
          <w:p w14:paraId="3676C252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Международные мероприятия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509A008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Всероссийские мероприятия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D4CF705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Краевые мероприятия</w:t>
            </w:r>
          </w:p>
        </w:tc>
        <w:tc>
          <w:tcPr>
            <w:tcW w:w="1393" w:type="dxa"/>
            <w:shd w:val="clear" w:color="auto" w:fill="auto"/>
          </w:tcPr>
          <w:p w14:paraId="6CAD69C8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Районные мероприятия</w:t>
            </w:r>
          </w:p>
        </w:tc>
        <w:tc>
          <w:tcPr>
            <w:tcW w:w="765" w:type="dxa"/>
            <w:shd w:val="clear" w:color="auto" w:fill="FFFFCC"/>
          </w:tcPr>
          <w:p w14:paraId="53C01E3B" w14:textId="77777777" w:rsidR="006336DA" w:rsidRPr="00895999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95999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Итого</w:t>
            </w:r>
          </w:p>
        </w:tc>
      </w:tr>
      <w:tr w:rsidR="006336DA" w:rsidRPr="006336DA" w14:paraId="0166877B" w14:textId="77777777" w:rsidTr="00E977BA">
        <w:tc>
          <w:tcPr>
            <w:tcW w:w="288" w:type="dxa"/>
            <w:shd w:val="clear" w:color="auto" w:fill="auto"/>
          </w:tcPr>
          <w:p w14:paraId="283B7C10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14:paraId="0D1341EA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МБОУ «Тигильская СОШ»</w:t>
            </w:r>
          </w:p>
        </w:tc>
        <w:tc>
          <w:tcPr>
            <w:tcW w:w="1681" w:type="dxa"/>
            <w:shd w:val="clear" w:color="auto" w:fill="auto"/>
          </w:tcPr>
          <w:p w14:paraId="36D46827" w14:textId="609E4259" w:rsidR="00E12ED4" w:rsidRPr="006336DA" w:rsidRDefault="0086536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5" w:type="dxa"/>
            <w:shd w:val="clear" w:color="auto" w:fill="auto"/>
          </w:tcPr>
          <w:p w14:paraId="0DAC7836" w14:textId="4C0279FF" w:rsidR="006336DA" w:rsidRPr="006336DA" w:rsidRDefault="0086536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3" w:type="dxa"/>
            <w:shd w:val="clear" w:color="auto" w:fill="auto"/>
          </w:tcPr>
          <w:p w14:paraId="2C8C7381" w14:textId="57D0BC52" w:rsidR="006336DA" w:rsidRPr="006336DA" w:rsidRDefault="0086536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shd w:val="clear" w:color="auto" w:fill="auto"/>
          </w:tcPr>
          <w:p w14:paraId="2337E512" w14:textId="7DD57E50" w:rsidR="006336DA" w:rsidRPr="006336DA" w:rsidRDefault="0086536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shd w:val="clear" w:color="auto" w:fill="FFFFCC"/>
            <w:vAlign w:val="center"/>
          </w:tcPr>
          <w:p w14:paraId="325BA8C6" w14:textId="11DB2202" w:rsidR="006336DA" w:rsidRPr="00895999" w:rsidRDefault="0086536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52</w:t>
            </w:r>
          </w:p>
        </w:tc>
      </w:tr>
      <w:tr w:rsidR="006336DA" w:rsidRPr="006336DA" w14:paraId="308E3058" w14:textId="77777777" w:rsidTr="00E977BA">
        <w:tc>
          <w:tcPr>
            <w:tcW w:w="288" w:type="dxa"/>
            <w:shd w:val="clear" w:color="auto" w:fill="auto"/>
          </w:tcPr>
          <w:p w14:paraId="55681B1A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shd w:val="clear" w:color="auto" w:fill="auto"/>
          </w:tcPr>
          <w:p w14:paraId="15E48EBD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МБОУ «Усть-Хайрюзовская СОШ»</w:t>
            </w:r>
          </w:p>
        </w:tc>
        <w:tc>
          <w:tcPr>
            <w:tcW w:w="1681" w:type="dxa"/>
            <w:shd w:val="clear" w:color="auto" w:fill="auto"/>
          </w:tcPr>
          <w:p w14:paraId="7C44A2E0" w14:textId="58BC1326" w:rsidR="006336DA" w:rsidRPr="006336DA" w:rsidRDefault="0086536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14:paraId="702970BF" w14:textId="64165709" w:rsidR="006336DA" w:rsidRPr="006336DA" w:rsidRDefault="0086536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3" w:type="dxa"/>
            <w:shd w:val="clear" w:color="auto" w:fill="auto"/>
          </w:tcPr>
          <w:p w14:paraId="00D73585" w14:textId="4815D4A1" w:rsidR="006336DA" w:rsidRPr="006336DA" w:rsidRDefault="0086536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</w:tcPr>
          <w:p w14:paraId="5B2CD29B" w14:textId="088AEE99" w:rsidR="006336DA" w:rsidRPr="006336DA" w:rsidRDefault="0086536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shd w:val="clear" w:color="auto" w:fill="FFFFCC"/>
            <w:vAlign w:val="center"/>
          </w:tcPr>
          <w:p w14:paraId="6198735A" w14:textId="17A363CA" w:rsidR="006336DA" w:rsidRPr="00895999" w:rsidRDefault="0086536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41</w:t>
            </w:r>
          </w:p>
        </w:tc>
      </w:tr>
      <w:tr w:rsidR="006336DA" w:rsidRPr="006336DA" w14:paraId="1F0D3ED7" w14:textId="77777777" w:rsidTr="00E977BA">
        <w:tc>
          <w:tcPr>
            <w:tcW w:w="288" w:type="dxa"/>
            <w:shd w:val="clear" w:color="auto" w:fill="auto"/>
          </w:tcPr>
          <w:p w14:paraId="59E161FB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shd w:val="clear" w:color="auto" w:fill="auto"/>
          </w:tcPr>
          <w:p w14:paraId="3678B4FF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МБОУ «Седанкинская СОШ»</w:t>
            </w:r>
          </w:p>
        </w:tc>
        <w:tc>
          <w:tcPr>
            <w:tcW w:w="1681" w:type="dxa"/>
            <w:shd w:val="clear" w:color="auto" w:fill="auto"/>
          </w:tcPr>
          <w:p w14:paraId="4FC47A2B" w14:textId="6B587AB7" w:rsidR="006336DA" w:rsidRPr="006336DA" w:rsidRDefault="0086536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shd w:val="clear" w:color="auto" w:fill="auto"/>
          </w:tcPr>
          <w:p w14:paraId="3F8FB42A" w14:textId="088B5D84" w:rsidR="006336DA" w:rsidRPr="006336DA" w:rsidRDefault="0086536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shd w:val="clear" w:color="auto" w:fill="auto"/>
          </w:tcPr>
          <w:p w14:paraId="06FF825B" w14:textId="658F44E0" w:rsidR="006336DA" w:rsidRPr="006336DA" w:rsidRDefault="0086536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1338A165" w14:textId="445240DB" w:rsidR="006336DA" w:rsidRPr="006336DA" w:rsidRDefault="0086536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shd w:val="clear" w:color="auto" w:fill="FFFFCC"/>
            <w:vAlign w:val="center"/>
          </w:tcPr>
          <w:p w14:paraId="7E946C57" w14:textId="61E362F7" w:rsidR="006336DA" w:rsidRPr="00895999" w:rsidRDefault="0086536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</w:tr>
      <w:tr w:rsidR="006336DA" w:rsidRPr="006336DA" w14:paraId="28E79C26" w14:textId="77777777" w:rsidTr="00E977BA">
        <w:tc>
          <w:tcPr>
            <w:tcW w:w="288" w:type="dxa"/>
            <w:shd w:val="clear" w:color="auto" w:fill="auto"/>
          </w:tcPr>
          <w:p w14:paraId="5A30940C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6" w:type="dxa"/>
            <w:shd w:val="clear" w:color="auto" w:fill="auto"/>
          </w:tcPr>
          <w:p w14:paraId="14AC7750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МБОУ «Ковранская СШ»</w:t>
            </w:r>
          </w:p>
        </w:tc>
        <w:tc>
          <w:tcPr>
            <w:tcW w:w="1681" w:type="dxa"/>
            <w:shd w:val="clear" w:color="auto" w:fill="auto"/>
          </w:tcPr>
          <w:p w14:paraId="376A0191" w14:textId="4BBB7558" w:rsidR="006336DA" w:rsidRPr="006336DA" w:rsidRDefault="00E8214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shd w:val="clear" w:color="auto" w:fill="auto"/>
          </w:tcPr>
          <w:p w14:paraId="78CAF8C8" w14:textId="719192E6" w:rsidR="006336DA" w:rsidRPr="006336DA" w:rsidRDefault="00E8214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14:paraId="1DB6FA15" w14:textId="78BD6AE7" w:rsidR="006336DA" w:rsidRPr="006336DA" w:rsidRDefault="00E8214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3" w:type="dxa"/>
            <w:shd w:val="clear" w:color="auto" w:fill="auto"/>
          </w:tcPr>
          <w:p w14:paraId="0FA4C0FD" w14:textId="15BB08BF" w:rsidR="006336DA" w:rsidRPr="006336DA" w:rsidRDefault="00E8214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shd w:val="clear" w:color="auto" w:fill="FFFFCC"/>
            <w:vAlign w:val="center"/>
          </w:tcPr>
          <w:p w14:paraId="3E8C56B8" w14:textId="38CA7A33" w:rsidR="006336DA" w:rsidRPr="00895999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</w:tr>
      <w:tr w:rsidR="006336DA" w:rsidRPr="006336DA" w14:paraId="6FA85BE0" w14:textId="77777777" w:rsidTr="00E977BA">
        <w:tc>
          <w:tcPr>
            <w:tcW w:w="288" w:type="dxa"/>
            <w:shd w:val="clear" w:color="auto" w:fill="auto"/>
          </w:tcPr>
          <w:p w14:paraId="585E2656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6" w:type="dxa"/>
            <w:shd w:val="clear" w:color="auto" w:fill="auto"/>
          </w:tcPr>
          <w:p w14:paraId="2EF1847D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МБОУ «Воямпольская СОШ»</w:t>
            </w:r>
          </w:p>
        </w:tc>
        <w:tc>
          <w:tcPr>
            <w:tcW w:w="1681" w:type="dxa"/>
            <w:shd w:val="clear" w:color="auto" w:fill="auto"/>
          </w:tcPr>
          <w:p w14:paraId="027481AF" w14:textId="7189C591" w:rsidR="006336DA" w:rsidRPr="006336DA" w:rsidRDefault="00E8214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shd w:val="clear" w:color="auto" w:fill="auto"/>
          </w:tcPr>
          <w:p w14:paraId="4A9FDAFC" w14:textId="2AEA173A" w:rsidR="006336DA" w:rsidRPr="006336DA" w:rsidRDefault="00E8214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14:paraId="71A0C92B" w14:textId="7D77CCE1" w:rsidR="006336DA" w:rsidRPr="006336DA" w:rsidRDefault="00E8214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0525C60" w14:textId="4D6D3925" w:rsidR="006336DA" w:rsidRPr="006336DA" w:rsidRDefault="00E8214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shd w:val="clear" w:color="auto" w:fill="FFFFCC"/>
            <w:vAlign w:val="center"/>
          </w:tcPr>
          <w:p w14:paraId="32AE9C21" w14:textId="22C8B4BE" w:rsidR="006336DA" w:rsidRPr="00895999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</w:tr>
      <w:tr w:rsidR="006336DA" w:rsidRPr="006336DA" w14:paraId="1C86EE52" w14:textId="77777777" w:rsidTr="00E977BA">
        <w:tc>
          <w:tcPr>
            <w:tcW w:w="288" w:type="dxa"/>
            <w:shd w:val="clear" w:color="auto" w:fill="auto"/>
          </w:tcPr>
          <w:p w14:paraId="28D9A1EE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6" w:type="dxa"/>
            <w:shd w:val="clear" w:color="auto" w:fill="auto"/>
          </w:tcPr>
          <w:p w14:paraId="4025DD2F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МБОУ «Лесновская ООШ»</w:t>
            </w:r>
          </w:p>
        </w:tc>
        <w:tc>
          <w:tcPr>
            <w:tcW w:w="1681" w:type="dxa"/>
            <w:shd w:val="clear" w:color="auto" w:fill="auto"/>
          </w:tcPr>
          <w:p w14:paraId="07A336FC" w14:textId="0FD3F02F" w:rsidR="006336DA" w:rsidRPr="006336DA" w:rsidRDefault="00E8214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shd w:val="clear" w:color="auto" w:fill="auto"/>
          </w:tcPr>
          <w:p w14:paraId="1B810C09" w14:textId="7EE0C434" w:rsidR="006336DA" w:rsidRPr="006336DA" w:rsidRDefault="00E8214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3" w:type="dxa"/>
            <w:shd w:val="clear" w:color="auto" w:fill="auto"/>
          </w:tcPr>
          <w:p w14:paraId="40B7685F" w14:textId="50B20720" w:rsidR="006336DA" w:rsidRPr="006336DA" w:rsidRDefault="00E8214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572BD9B4" w14:textId="58C83E79" w:rsidR="006336DA" w:rsidRPr="006336DA" w:rsidRDefault="00E82147" w:rsidP="001148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shd w:val="clear" w:color="auto" w:fill="FFFFCC"/>
            <w:vAlign w:val="center"/>
          </w:tcPr>
          <w:p w14:paraId="484BBC63" w14:textId="6002CEDC" w:rsidR="006336DA" w:rsidRPr="00895999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</w:tr>
      <w:tr w:rsidR="006336DA" w:rsidRPr="006336DA" w14:paraId="6717A046" w14:textId="77777777" w:rsidTr="00E977BA"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7F7176C8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14:paraId="3EE6E34C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МБОУ «Хайрюзовская начальная школа – д/с»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AB234" w14:textId="67F8A2C9" w:rsidR="006336DA" w:rsidRPr="006336DA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3554" w14:textId="4889D674" w:rsidR="006336DA" w:rsidRPr="006336DA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1B972" w14:textId="6AF50D62" w:rsidR="006336DA" w:rsidRPr="006336DA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433C4" w14:textId="560F625C" w:rsidR="006336DA" w:rsidRPr="006336DA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D52A883" w14:textId="273D43B5" w:rsidR="006336DA" w:rsidRPr="00895999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A19FC" w:rsidRPr="006336DA" w14:paraId="4C2DEBB0" w14:textId="77777777" w:rsidTr="00E977BA">
        <w:tc>
          <w:tcPr>
            <w:tcW w:w="288" w:type="dxa"/>
            <w:tcBorders>
              <w:bottom w:val="single" w:sz="4" w:space="0" w:color="auto"/>
            </w:tcBorders>
            <w:shd w:val="clear" w:color="auto" w:fill="FFFFCC"/>
          </w:tcPr>
          <w:p w14:paraId="64938F36" w14:textId="77777777" w:rsidR="00BA19FC" w:rsidRPr="006336DA" w:rsidRDefault="00BA19FC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FFFFCC"/>
          </w:tcPr>
          <w:p w14:paraId="0BE9E668" w14:textId="2B8870DB" w:rsidR="00BA19FC" w:rsidRPr="00BA19FC" w:rsidRDefault="00BA19FC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19F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738EAD1" w14:textId="18E48114" w:rsidR="00BA19FC" w:rsidRPr="00BA19FC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D950EE5" w14:textId="44EEBB2A" w:rsidR="00BA19FC" w:rsidRPr="00BA19FC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A693F28" w14:textId="2EC62073" w:rsidR="00BA19FC" w:rsidRPr="00BA19FC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2A8C4CF" w14:textId="3DE21701" w:rsidR="00BA19FC" w:rsidRPr="00BA19FC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="00481A6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932CE3" w14:textId="21EBC8C8" w:rsidR="00BA19FC" w:rsidRPr="00BA19FC" w:rsidRDefault="00E82147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</w:t>
            </w:r>
            <w:r w:rsidR="00481A6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</w:tr>
      <w:tr w:rsidR="002B31A1" w:rsidRPr="006336DA" w14:paraId="41ACD4C5" w14:textId="77777777" w:rsidTr="00BA19FC"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106C92D8" w14:textId="77777777" w:rsidR="002B31A1" w:rsidRPr="00BA19FC" w:rsidRDefault="002B31A1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14:paraId="304A3426" w14:textId="77777777" w:rsidR="002B31A1" w:rsidRPr="00BA19FC" w:rsidRDefault="002B31A1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A19F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F5AD1" w14:textId="77777777" w:rsidR="002B31A1" w:rsidRPr="00BA19FC" w:rsidRDefault="00EB6ECF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A19F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BC291" w14:textId="77777777" w:rsidR="002B31A1" w:rsidRPr="00BA19FC" w:rsidRDefault="00EB6ECF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A19F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408D2" w14:textId="77777777" w:rsidR="002B31A1" w:rsidRPr="00BA19FC" w:rsidRDefault="00EB6ECF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A19F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33974" w14:textId="77777777" w:rsidR="002B31A1" w:rsidRPr="00BA19FC" w:rsidRDefault="00EB6ECF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A19F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FF6D3" w14:textId="77777777" w:rsidR="002B31A1" w:rsidRPr="00BA19FC" w:rsidRDefault="00EB6ECF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A19F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</w:tr>
      <w:tr w:rsidR="00B818F8" w:rsidRPr="006336DA" w14:paraId="342D5451" w14:textId="77777777" w:rsidTr="002B31A1"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1E6B546C" w14:textId="77777777" w:rsidR="00B818F8" w:rsidRPr="006336DA" w:rsidRDefault="00B818F8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14:paraId="16927852" w14:textId="77777777" w:rsidR="00B818F8" w:rsidRPr="002B31A1" w:rsidRDefault="00B818F8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31A1">
              <w:rPr>
                <w:rFonts w:eastAsia="Times New Roman" w:cs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EA767" w14:textId="77777777" w:rsidR="00B818F8" w:rsidRPr="002B31A1" w:rsidRDefault="00B818F8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31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8C415" w14:textId="77777777" w:rsidR="00B818F8" w:rsidRPr="002B31A1" w:rsidRDefault="00B818F8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31A1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70CCE" w14:textId="77777777" w:rsidR="00B818F8" w:rsidRPr="002B31A1" w:rsidRDefault="00B818F8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31A1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316FF" w14:textId="77777777" w:rsidR="00B818F8" w:rsidRPr="002B31A1" w:rsidRDefault="00895999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31A1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61E83" w14:textId="77777777" w:rsidR="00B818F8" w:rsidRPr="002B31A1" w:rsidRDefault="00B818F8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31A1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9265B0" w:rsidRPr="006336DA" w14:paraId="1286C3FD" w14:textId="77777777" w:rsidTr="006336DA"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4A088144" w14:textId="77777777" w:rsidR="009265B0" w:rsidRPr="006336DA" w:rsidRDefault="009265B0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14:paraId="4353DF60" w14:textId="77777777" w:rsidR="009265B0" w:rsidRPr="00B818F8" w:rsidRDefault="009265B0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18F8">
              <w:rPr>
                <w:rFonts w:eastAsia="Times New Roman" w:cs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D3F45" w14:textId="77777777" w:rsidR="009265B0" w:rsidRPr="00B818F8" w:rsidRDefault="00846AD6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18F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0E1EE" w14:textId="77777777" w:rsidR="009265B0" w:rsidRPr="00B818F8" w:rsidRDefault="00846AD6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18F8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83337" w14:textId="77777777" w:rsidR="009265B0" w:rsidRPr="00B818F8" w:rsidRDefault="00846AD6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18F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190F5" w14:textId="77777777" w:rsidR="009265B0" w:rsidRPr="00B818F8" w:rsidRDefault="00846AD6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18F8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E7E3" w14:textId="77777777" w:rsidR="009265B0" w:rsidRPr="00B818F8" w:rsidRDefault="00846AD6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18F8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6336DA" w:rsidRPr="006336DA" w14:paraId="7B0372D4" w14:textId="77777777" w:rsidTr="006336DA"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57197030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14:paraId="05F1D2E2" w14:textId="77777777" w:rsidR="006336DA" w:rsidRPr="009265B0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5B0">
              <w:rPr>
                <w:rFonts w:eastAsia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3DBBB" w14:textId="77777777" w:rsidR="006336DA" w:rsidRPr="009265B0" w:rsidRDefault="000F6955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5B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14E2E" w14:textId="77777777" w:rsidR="006336DA" w:rsidRPr="009265B0" w:rsidRDefault="000F6955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5B0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10BDD" w14:textId="77777777" w:rsidR="006336DA" w:rsidRPr="009265B0" w:rsidRDefault="000F6955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5B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0C5E6" w14:textId="77777777" w:rsidR="006336DA" w:rsidRPr="009265B0" w:rsidRDefault="000F6955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5B0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4CD43" w14:textId="77777777" w:rsidR="006336DA" w:rsidRPr="009265B0" w:rsidRDefault="000F6955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5B0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6336DA" w:rsidRPr="006336DA" w14:paraId="14BC3A08" w14:textId="77777777" w:rsidTr="006336DA"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4E593A02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14:paraId="50133678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D67F9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A6EC8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8D8C0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045BE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07DEF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6336DA" w:rsidRPr="006336DA" w14:paraId="0E640601" w14:textId="77777777" w:rsidTr="006336DA"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140AF04B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14:paraId="02B1273F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B3FA0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4CF9E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DBFDC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61E22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ED591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6336DA" w:rsidRPr="006336DA" w14:paraId="6A798C41" w14:textId="77777777" w:rsidTr="006336D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6FE40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4A554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77DAE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D40EC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066DD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710EB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B8AC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6336DA" w:rsidRPr="006336DA" w14:paraId="14573ED9" w14:textId="77777777" w:rsidTr="006336DA"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5406776C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14:paraId="172053F6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1C328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8B79D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8D2F5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1E170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256C4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6336DA" w:rsidRPr="006336DA" w14:paraId="13D73AA4" w14:textId="77777777" w:rsidTr="006336DA">
        <w:tc>
          <w:tcPr>
            <w:tcW w:w="288" w:type="dxa"/>
            <w:shd w:val="clear" w:color="auto" w:fill="auto"/>
          </w:tcPr>
          <w:p w14:paraId="7212D3A9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14:paraId="574EE983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681" w:type="dxa"/>
            <w:shd w:val="clear" w:color="auto" w:fill="auto"/>
          </w:tcPr>
          <w:p w14:paraId="09612ED2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04DD4CD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4E9A43F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24EF4C1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A10714B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6336DA" w:rsidRPr="006336DA" w14:paraId="49B0F726" w14:textId="77777777" w:rsidTr="006336DA">
        <w:tc>
          <w:tcPr>
            <w:tcW w:w="288" w:type="dxa"/>
            <w:shd w:val="clear" w:color="auto" w:fill="auto"/>
          </w:tcPr>
          <w:p w14:paraId="42F16ABD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14:paraId="4298A13D" w14:textId="77777777" w:rsidR="006336DA" w:rsidRPr="006336DA" w:rsidRDefault="006336DA" w:rsidP="006336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2012-2013 </w:t>
            </w:r>
          </w:p>
        </w:tc>
        <w:tc>
          <w:tcPr>
            <w:tcW w:w="1681" w:type="dxa"/>
            <w:shd w:val="clear" w:color="auto" w:fill="auto"/>
          </w:tcPr>
          <w:p w14:paraId="746E6D0F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B5AD8BA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7393035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7FB5CE2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1273F37" w14:textId="77777777" w:rsidR="006336DA" w:rsidRPr="006336DA" w:rsidRDefault="006336DA" w:rsidP="00633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36DA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</w:tbl>
    <w:p w14:paraId="1A3C6482" w14:textId="77777777" w:rsidR="00AE7484" w:rsidRDefault="006336DA" w:rsidP="004B088D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336DA"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14:paraId="081EC2BD" w14:textId="77777777" w:rsidR="00AE7484" w:rsidRDefault="00AE7484" w:rsidP="004B088D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593F21FC" w14:textId="77777777" w:rsidR="00EE7EBC" w:rsidRPr="00EE7EBC" w:rsidRDefault="00EE7EBC" w:rsidP="00EE7EBC">
      <w:pPr>
        <w:spacing w:line="240" w:lineRule="auto"/>
        <w:ind w:firstLine="0"/>
        <w:jc w:val="center"/>
        <w:rPr>
          <w:rFonts w:cs="Times New Roman"/>
          <w:bCs/>
          <w:sz w:val="28"/>
          <w:szCs w:val="28"/>
        </w:rPr>
      </w:pPr>
      <w:r w:rsidRPr="00EE7EBC">
        <w:rPr>
          <w:rFonts w:cs="Times New Roman"/>
          <w:bCs/>
          <w:sz w:val="28"/>
          <w:szCs w:val="28"/>
        </w:rPr>
        <w:t xml:space="preserve">«Организация проведения независимой оценки качества условий </w:t>
      </w:r>
    </w:p>
    <w:p w14:paraId="6607A4B9" w14:textId="77777777" w:rsidR="00EE7EBC" w:rsidRPr="00EE7EBC" w:rsidRDefault="00EE7EBC" w:rsidP="00EE7EBC">
      <w:pPr>
        <w:spacing w:line="240" w:lineRule="auto"/>
        <w:ind w:firstLine="0"/>
        <w:jc w:val="center"/>
        <w:rPr>
          <w:rFonts w:cs="Times New Roman"/>
          <w:bCs/>
          <w:sz w:val="28"/>
          <w:szCs w:val="28"/>
        </w:rPr>
      </w:pPr>
      <w:r w:rsidRPr="00EE7EBC">
        <w:rPr>
          <w:rFonts w:cs="Times New Roman"/>
          <w:bCs/>
          <w:sz w:val="28"/>
          <w:szCs w:val="28"/>
        </w:rPr>
        <w:t xml:space="preserve">оказания услуг муниципальными учреждениями </w:t>
      </w:r>
    </w:p>
    <w:p w14:paraId="4E4747CA" w14:textId="2EB44B80" w:rsidR="00EE7EBC" w:rsidRDefault="00EE7EBC" w:rsidP="00EE7EBC">
      <w:pPr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EE7EBC">
        <w:rPr>
          <w:rFonts w:cs="Times New Roman"/>
          <w:bCs/>
          <w:sz w:val="28"/>
          <w:szCs w:val="28"/>
        </w:rPr>
        <w:t>в сфере образования Тигильского муниципального района</w:t>
      </w:r>
      <w:r w:rsidRPr="00EE7EBC">
        <w:rPr>
          <w:rFonts w:cs="Times New Roman"/>
          <w:b/>
          <w:bCs/>
          <w:sz w:val="28"/>
          <w:szCs w:val="28"/>
        </w:rPr>
        <w:t xml:space="preserve">» </w:t>
      </w:r>
    </w:p>
    <w:p w14:paraId="7FFCF2A7" w14:textId="77777777" w:rsidR="00F64FAD" w:rsidRDefault="00F64FAD" w:rsidP="00EE7EBC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bCs/>
          <w:i/>
          <w:iCs/>
          <w:sz w:val="28"/>
          <w:szCs w:val="28"/>
          <w:lang w:eastAsia="ru-RU"/>
        </w:rPr>
      </w:pPr>
      <w:bookmarkStart w:id="3" w:name="_Toc61536998"/>
    </w:p>
    <w:p w14:paraId="7B1CCA83" w14:textId="5B4BA4C5" w:rsidR="00EE7EBC" w:rsidRPr="00EE7EBC" w:rsidRDefault="00EE7EBC" w:rsidP="00EE7EBC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E7EBC">
        <w:rPr>
          <w:rFonts w:eastAsia="Times New Roman" w:cs="Times New Roman"/>
          <w:bCs/>
          <w:sz w:val="28"/>
          <w:szCs w:val="28"/>
          <w:lang w:eastAsia="ru-RU"/>
        </w:rPr>
        <w:t>На основании</w:t>
      </w:r>
      <w:r w:rsidRPr="00EE7EB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hyperlink r:id="rId28" w:history="1">
        <w:r w:rsidRPr="00EE7EBC">
          <w:rPr>
            <w:rFonts w:eastAsia="Times New Roman" w:cs="Times New Roman"/>
            <w:sz w:val="28"/>
            <w:szCs w:val="28"/>
            <w:lang w:eastAsia="ru-RU"/>
          </w:rPr>
          <w:t>Федерального закона от 05.12.2017 № 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  </w:r>
      </w:hyperlink>
      <w:r w:rsidRPr="00EE7EB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» </w:t>
      </w:r>
      <w:r w:rsidRPr="00EE7EBC">
        <w:rPr>
          <w:rFonts w:eastAsia="Times New Roman" w:cs="Times New Roman"/>
          <w:sz w:val="28"/>
          <w:szCs w:val="28"/>
          <w:lang w:eastAsia="ru-RU"/>
        </w:rPr>
        <w:t>с 2018 года</w:t>
      </w:r>
      <w:r w:rsidRPr="00EE7EB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E7EBC">
        <w:rPr>
          <w:rFonts w:eastAsia="Courier New" w:cs="Times New Roman"/>
          <w:sz w:val="28"/>
          <w:szCs w:val="28"/>
          <w:lang w:eastAsia="ru-RU" w:bidi="ru-RU"/>
        </w:rPr>
        <w:t xml:space="preserve">независимая оценка качества условий осуществления образовательной деятельности всех организаций, расположенных на территории Камчатского края, проводится </w:t>
      </w:r>
      <w:r w:rsidRPr="00EE7EBC">
        <w:rPr>
          <w:rFonts w:eastAsia="Courier New" w:cs="Times New Roman"/>
          <w:sz w:val="28"/>
          <w:szCs w:val="28"/>
          <w:lang w:eastAsia="ru-RU" w:bidi="ru-RU"/>
        </w:rPr>
        <w:lastRenderedPageBreak/>
        <w:t>на региональном уровне – Министерством образования Камчатского края.</w:t>
      </w:r>
      <w:bookmarkEnd w:id="3"/>
    </w:p>
    <w:p w14:paraId="1A920418" w14:textId="77777777" w:rsidR="00EE7EBC" w:rsidRPr="00EE7EBC" w:rsidRDefault="00EE7EBC" w:rsidP="00EE7EBC">
      <w:pPr>
        <w:widowControl w:val="0"/>
        <w:spacing w:line="240" w:lineRule="auto"/>
        <w:ind w:firstLine="360"/>
        <w:rPr>
          <w:rFonts w:eastAsia="Courier New" w:cs="Times New Roman"/>
          <w:sz w:val="28"/>
          <w:szCs w:val="28"/>
          <w:lang w:eastAsia="ru-RU" w:bidi="ru-RU"/>
        </w:rPr>
      </w:pPr>
      <w:r w:rsidRPr="00EE7EBC">
        <w:rPr>
          <w:rFonts w:eastAsia="Courier New" w:cs="Times New Roman"/>
          <w:sz w:val="28"/>
          <w:szCs w:val="28"/>
          <w:lang w:eastAsia="ru-RU" w:bidi="ru-RU"/>
        </w:rPr>
        <w:tab/>
        <w:t>Для организации необходимой работы Общественной палатой Камчатского края создан Общественный совет по проведению независимой оценки качества условий осуществления образовательной деятельности организациями Камчатского края (далее - Общественный совет).</w:t>
      </w:r>
    </w:p>
    <w:p w14:paraId="6EB3D3F9" w14:textId="77777777" w:rsidR="00EE7EBC" w:rsidRPr="00EE7EBC" w:rsidRDefault="00EE7EBC" w:rsidP="00EE7EBC">
      <w:pPr>
        <w:widowControl w:val="0"/>
        <w:spacing w:line="240" w:lineRule="auto"/>
        <w:rPr>
          <w:rFonts w:eastAsia="Courier New" w:cs="Times New Roman"/>
          <w:sz w:val="28"/>
          <w:szCs w:val="28"/>
          <w:lang w:eastAsia="ru-RU" w:bidi="ru-RU"/>
        </w:rPr>
      </w:pPr>
      <w:r w:rsidRPr="00EE7EBC">
        <w:rPr>
          <w:rFonts w:eastAsia="Courier New" w:cs="Times New Roman"/>
          <w:sz w:val="28"/>
          <w:szCs w:val="28"/>
          <w:lang w:eastAsia="ru-RU" w:bidi="ru-RU"/>
        </w:rPr>
        <w:t>Приказом Министерства образования и молодежной политики Камчатского края от 13.06.2018 № 638 утверждено «Положение об Общественном совете».</w:t>
      </w:r>
    </w:p>
    <w:p w14:paraId="03D7EDB3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EE7EBC">
        <w:rPr>
          <w:rFonts w:eastAsia="Courier New" w:cs="Times New Roman"/>
          <w:sz w:val="28"/>
          <w:szCs w:val="28"/>
          <w:lang w:eastAsia="ru-RU" w:bidi="ru-RU"/>
        </w:rPr>
        <w:t xml:space="preserve">В </w:t>
      </w:r>
      <w:r w:rsidRPr="00EE7EBC">
        <w:rPr>
          <w:rFonts w:eastAsia="Calibri" w:cs="Times New Roman"/>
          <w:sz w:val="28"/>
          <w:szCs w:val="28"/>
        </w:rPr>
        <w:t xml:space="preserve">2022 году процедура независимой оценки качества условий осуществления образовательной деятельности организациями (далее – НОКО) проводилась в отношении 7 общеобразовательных учреждений. </w:t>
      </w:r>
      <w:r w:rsidRPr="00EE7EBC">
        <w:rPr>
          <w:rFonts w:ascii="TimesNewRomanPSMT" w:eastAsia="Calibri" w:hAnsi="TimesNewRomanPSMT" w:cs="TimesNewRomanPSMT"/>
          <w:color w:val="000000"/>
          <w:sz w:val="28"/>
          <w:szCs w:val="28"/>
        </w:rPr>
        <w:t>Перечень общеобразовательных учреждений утвержден Общественным советом по проведению независимой оценки качества условий оказания услуг при Министерстве (протокол от 24.09.2021г. № 3).</w:t>
      </w:r>
    </w:p>
    <w:p w14:paraId="0DC6916C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ind w:firstLine="0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EE7EBC">
        <w:rPr>
          <w:rFonts w:eastAsia="Times New Roman" w:cs="Times New Roman"/>
          <w:sz w:val="28"/>
          <w:szCs w:val="28"/>
          <w:lang w:eastAsia="ru-RU"/>
        </w:rPr>
        <w:tab/>
        <w:t>Н</w:t>
      </w:r>
      <w:r w:rsidRPr="00EE7EBC">
        <w:rPr>
          <w:rFonts w:eastAsia="Calibri" w:cs="Times New Roman"/>
          <w:sz w:val="28"/>
          <w:szCs w:val="28"/>
        </w:rPr>
        <w:t xml:space="preserve">а основании письма Министерства образования Камчатского края от 01.07.2022 № 24.03/3719 в школы района было направлено письмо Управления образования о том, что </w:t>
      </w:r>
      <w:r w:rsidRPr="00EE7EBC">
        <w:rPr>
          <w:rFonts w:ascii="TimesNewRomanPSMT" w:eastAsia="Calibri" w:hAnsi="TimesNewRomanPSMT" w:cs="TimesNewRomanPSMT"/>
          <w:color w:val="000000"/>
          <w:sz w:val="28"/>
          <w:szCs w:val="28"/>
        </w:rPr>
        <w:t>ООО «Эмпирика» проводит работу по сбору, обобщению и анализу информации для проведения независимой оценки качества условий осуществления образовательной деятельности организациями (далее – НОКО) в 2022 году.</w:t>
      </w:r>
    </w:p>
    <w:p w14:paraId="15C581DA" w14:textId="77777777" w:rsidR="00EE7EBC" w:rsidRPr="00EE7EBC" w:rsidRDefault="00EE7EBC" w:rsidP="00EE7EBC">
      <w:pPr>
        <w:spacing w:after="3" w:line="247" w:lineRule="auto"/>
        <w:ind w:left="-15" w:firstLine="699"/>
        <w:rPr>
          <w:rFonts w:eastAsia="Times New Roman" w:cs="Times New Roman"/>
          <w:color w:val="000000"/>
          <w:sz w:val="28"/>
          <w:lang w:eastAsia="ru-RU"/>
        </w:rPr>
      </w:pPr>
      <w:r w:rsidRPr="00EE7EBC">
        <w:rPr>
          <w:rFonts w:ascii="TimesNewRomanPSMT" w:eastAsia="Calibri" w:hAnsi="TimesNewRomanPSMT" w:cs="TimesNewRomanPSMT"/>
          <w:color w:val="000000"/>
          <w:sz w:val="28"/>
          <w:szCs w:val="28"/>
        </w:rPr>
        <w:tab/>
      </w:r>
      <w:r w:rsidRPr="00EE7EBC">
        <w:rPr>
          <w:rFonts w:eastAsia="Times New Roman" w:cs="Times New Roman"/>
          <w:color w:val="000000"/>
          <w:sz w:val="28"/>
          <w:lang w:eastAsia="ru-RU"/>
        </w:rPr>
        <w:t xml:space="preserve">В период с 24.05.2022 по 17.10.2022 проводилась независимая оценка качества условий осуществления образовательной деятельности общеобразовательными организациями Камчатского края, реализующими образовательные программы общего образования. </w:t>
      </w:r>
    </w:p>
    <w:p w14:paraId="551342B7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EE7EBC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В рамках НОКО проводился опрос получателей услуг о качестве условий оказания услуг организациями. Анкетирование </w:t>
      </w:r>
      <w:r w:rsidRPr="00EE7EBC">
        <w:rPr>
          <w:rFonts w:ascii="TimesNewRomanPSMT" w:eastAsia="Calibri" w:hAnsi="TimesNewRomanPSMT" w:cs="TimesNewRomanPSMT"/>
          <w:sz w:val="28"/>
          <w:szCs w:val="28"/>
        </w:rPr>
        <w:t>родителей (законных представителей) обучающихся и воспитанников, а также обучающихся, достигших 14 лет,</w:t>
      </w:r>
      <w:r w:rsidRPr="00EE7EBC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в форме онлайн-опроса с использованием электронной формы анкеты, размещённой в информационно- телекоммуникационной сети «Интернет» по ссылке </w:t>
      </w:r>
      <w:r w:rsidRPr="00EE7EBC">
        <w:rPr>
          <w:rFonts w:ascii="TimesNewRomanPSMT" w:eastAsia="Calibri" w:hAnsi="TimesNewRomanPSMT" w:cs="TimesNewRomanPSMT"/>
          <w:color w:val="0563C2"/>
          <w:sz w:val="28"/>
          <w:szCs w:val="28"/>
        </w:rPr>
        <w:t>https://opros-kamchatkakrai.</w:t>
      </w:r>
      <w:r w:rsidRPr="00EE7EBC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</w:t>
      </w:r>
      <w:r w:rsidRPr="00EE7EBC">
        <w:rPr>
          <w:rFonts w:ascii="TimesNewRomanPSMT" w:eastAsia="Calibri" w:hAnsi="TimesNewRomanPSMT" w:cs="TimesNewRomanPSMT"/>
          <w:color w:val="0563C2"/>
          <w:sz w:val="28"/>
          <w:szCs w:val="28"/>
        </w:rPr>
        <w:t>testograf.ru/</w:t>
      </w:r>
      <w:r w:rsidRPr="00EE7EBC">
        <w:rPr>
          <w:rFonts w:ascii="TimesNewRomanPSMT" w:eastAsia="Calibri" w:hAnsi="TimesNewRomanPSMT" w:cs="TimesNewRomanPSMT"/>
          <w:color w:val="000000"/>
          <w:sz w:val="28"/>
          <w:szCs w:val="28"/>
        </w:rPr>
        <w:t>.</w:t>
      </w:r>
      <w:r w:rsidRPr="00EE7EBC">
        <w:rPr>
          <w:rFonts w:eastAsia="Calibri" w:cs="Times New Roman"/>
          <w:sz w:val="28"/>
          <w:szCs w:val="28"/>
        </w:rPr>
        <w:t xml:space="preserve"> Согласно методическим рекомендациям по проведению независимой оценки, опросу подлежит 40% от числа получателей услуг за предыдущий календарный период.</w:t>
      </w:r>
    </w:p>
    <w:p w14:paraId="5EF33AFF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</w:rPr>
      </w:pPr>
      <w:r w:rsidRPr="00EE7EBC">
        <w:rPr>
          <w:rFonts w:ascii="TimesNewRomanPSMT" w:eastAsia="Calibri" w:hAnsi="TimesNewRomanPSMT" w:cs="TimesNewRomanPSMT"/>
          <w:color w:val="000000"/>
          <w:sz w:val="28"/>
          <w:szCs w:val="28"/>
        </w:rPr>
        <w:tab/>
        <w:t xml:space="preserve">Руководители общеобразовательных учреждений организовали </w:t>
      </w:r>
      <w:r w:rsidRPr="00EE7EBC">
        <w:rPr>
          <w:rFonts w:ascii="TimesNewRomanPSMT" w:eastAsia="Calibri" w:hAnsi="TimesNewRomanPSMT" w:cs="TimesNewRomanPSMT"/>
          <w:sz w:val="28"/>
          <w:szCs w:val="28"/>
        </w:rPr>
        <w:t>до 16.09.</w:t>
      </w:r>
      <w:r w:rsidRPr="00EE7EBC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2022 года участие в анкетировании родителей (законных представителей) обучающихся и воспитанников, обучающихся, достигших 14 лет. </w:t>
      </w:r>
    </w:p>
    <w:p w14:paraId="342B44A5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ind w:firstLine="0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EE7EBC">
        <w:rPr>
          <w:rFonts w:ascii="TimesNewRomanPSMT" w:eastAsia="Calibri" w:hAnsi="TimesNewRomanPSMT" w:cs="TimesNewRomanPSMT"/>
          <w:color w:val="000000"/>
          <w:sz w:val="28"/>
          <w:szCs w:val="28"/>
        </w:rPr>
        <w:tab/>
        <w:t xml:space="preserve">Также руководителям образовательных учреждений необходимо было предоставить данные о комфортности, доступности условий предоставления услуг, созданных в организации. Для этого надо было заполнить информационную форму, размещенную в информационно- телекоммуникационной сети «Интернет» по ссылке </w:t>
      </w:r>
      <w:hyperlink r:id="rId29" w:history="1">
        <w:r w:rsidRPr="00EE7EBC">
          <w:rPr>
            <w:rFonts w:ascii="TimesNewRomanPSMT" w:eastAsia="Calibri" w:hAnsi="TimesNewRomanPSMT" w:cs="TimesNewRomanPSMT"/>
            <w:color w:val="0000FF"/>
            <w:sz w:val="28"/>
            <w:szCs w:val="28"/>
            <w:u w:val="single"/>
          </w:rPr>
          <w:t>https://blank-ocenkikamchatk.testograf.ru/</w:t>
        </w:r>
      </w:hyperlink>
    </w:p>
    <w:p w14:paraId="7AF53904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EE7EBC">
        <w:rPr>
          <w:rFonts w:eastAsia="Calibri" w:cs="Times New Roman"/>
          <w:sz w:val="28"/>
          <w:szCs w:val="28"/>
        </w:rPr>
        <w:lastRenderedPageBreak/>
        <w:t>Совокупность используемых методов при оказании услуг, позволила получить информации по следующим направлениям:</w:t>
      </w:r>
    </w:p>
    <w:p w14:paraId="2C994ECF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EE7EBC">
        <w:rPr>
          <w:rFonts w:eastAsia="Calibri" w:cs="Times New Roman"/>
          <w:sz w:val="28"/>
          <w:szCs w:val="28"/>
        </w:rPr>
        <w:t>1)</w:t>
      </w:r>
      <w:r w:rsidRPr="00EE7EBC">
        <w:rPr>
          <w:rFonts w:eastAsia="Calibri" w:cs="Times New Roman"/>
          <w:sz w:val="28"/>
          <w:szCs w:val="28"/>
        </w:rPr>
        <w:tab/>
        <w:t>открытость и доступность информации об организациях, осуществляющих образовательную деятельность;</w:t>
      </w:r>
    </w:p>
    <w:p w14:paraId="10711486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EE7EBC">
        <w:rPr>
          <w:rFonts w:eastAsia="Calibri" w:cs="Times New Roman"/>
          <w:sz w:val="28"/>
          <w:szCs w:val="28"/>
        </w:rPr>
        <w:t>2)</w:t>
      </w:r>
      <w:r w:rsidRPr="00EE7EBC">
        <w:rPr>
          <w:rFonts w:eastAsia="Calibri" w:cs="Times New Roman"/>
          <w:sz w:val="28"/>
          <w:szCs w:val="28"/>
        </w:rPr>
        <w:tab/>
        <w:t>комфортность условий, в которых осуществляется образовательная деятельность;</w:t>
      </w:r>
    </w:p>
    <w:p w14:paraId="5D2D0A6E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EE7EBC">
        <w:rPr>
          <w:rFonts w:eastAsia="Calibri" w:cs="Times New Roman"/>
          <w:sz w:val="28"/>
          <w:szCs w:val="28"/>
        </w:rPr>
        <w:t>3)</w:t>
      </w:r>
      <w:r w:rsidRPr="00EE7EBC">
        <w:rPr>
          <w:rFonts w:eastAsia="Calibri" w:cs="Times New Roman"/>
          <w:sz w:val="28"/>
          <w:szCs w:val="28"/>
        </w:rPr>
        <w:tab/>
        <w:t>доступность услуг для инвалидов;</w:t>
      </w:r>
    </w:p>
    <w:p w14:paraId="23F60F2E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EE7EBC">
        <w:rPr>
          <w:rFonts w:eastAsia="Calibri" w:cs="Times New Roman"/>
          <w:sz w:val="28"/>
          <w:szCs w:val="28"/>
        </w:rPr>
        <w:t>4)</w:t>
      </w:r>
      <w:r w:rsidRPr="00EE7EBC">
        <w:rPr>
          <w:rFonts w:eastAsia="Calibri" w:cs="Times New Roman"/>
          <w:sz w:val="28"/>
          <w:szCs w:val="28"/>
        </w:rPr>
        <w:tab/>
        <w:t>доброжелательность, вежливость работников;</w:t>
      </w:r>
    </w:p>
    <w:p w14:paraId="31B11CCC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EE7EBC">
        <w:rPr>
          <w:rFonts w:eastAsia="Calibri" w:cs="Times New Roman"/>
          <w:sz w:val="28"/>
          <w:szCs w:val="28"/>
        </w:rPr>
        <w:t>5)</w:t>
      </w:r>
      <w:r w:rsidRPr="00EE7EBC">
        <w:rPr>
          <w:rFonts w:eastAsia="Calibri" w:cs="Times New Roman"/>
          <w:sz w:val="28"/>
          <w:szCs w:val="28"/>
        </w:rPr>
        <w:tab/>
        <w:t>удовлетворенность условиями ведения образовательной деятельности организаций.</w:t>
      </w:r>
    </w:p>
    <w:p w14:paraId="72AA83B7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EE7EBC">
        <w:rPr>
          <w:rFonts w:eastAsia="Calibri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14:paraId="128BF9DF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EE7EBC">
        <w:rPr>
          <w:rFonts w:eastAsia="Calibri" w:cs="Times New Roman"/>
          <w:sz w:val="28"/>
          <w:szCs w:val="28"/>
        </w:rPr>
        <w:t>Опрос получателей услуг, а также сбор информации об условиях оказания услуг в образовательных учреждениях проходили удаленно в сети «Интернет» при помощи специализированного сервиса «Тестограф». Получатели услуг и их родители (законные представители) самостоятельно заполняли анкету о качестве оказания услуг в организациях, а информацию о наличии тех или иных условий (наличие информации на стендах, обеспечение условий комфортности и доступности для инвалидов) предоставили руководители/уполномоченные лица организаций.</w:t>
      </w:r>
    </w:p>
    <w:p w14:paraId="1EFD9331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EE7EBC">
        <w:rPr>
          <w:rFonts w:eastAsia="Calibri" w:cs="Times New Roman"/>
          <w:sz w:val="28"/>
          <w:szCs w:val="28"/>
        </w:rPr>
        <w:t>Анализ официальный сайтов образовательных учреждений проводился удаленно, сайты оценивались исполнителем на предмет соответствия действующему законодательству.</w:t>
      </w:r>
    </w:p>
    <w:p w14:paraId="0104749A" w14:textId="77777777" w:rsidR="00EE7EBC" w:rsidRPr="00EE7EBC" w:rsidRDefault="00EE7EBC" w:rsidP="00EE7EBC">
      <w:pPr>
        <w:spacing w:after="3" w:line="247" w:lineRule="auto"/>
        <w:ind w:left="-15" w:firstLine="699"/>
        <w:rPr>
          <w:rFonts w:eastAsia="Times New Roman" w:cs="Times New Roman"/>
          <w:color w:val="000000"/>
          <w:sz w:val="28"/>
          <w:lang w:eastAsia="ru-RU"/>
        </w:rPr>
      </w:pPr>
      <w:r w:rsidRPr="00EE7EBC">
        <w:rPr>
          <w:rFonts w:eastAsia="Times New Roman" w:cs="Times New Roman"/>
          <w:color w:val="000000"/>
          <w:sz w:val="28"/>
          <w:lang w:eastAsia="ru-RU"/>
        </w:rPr>
        <w:t>Результаты НОКО утверждены Общественным советом при Министерстве образования Камчатского края по проведению НОКО (протокол от 07.12.2022 № 2).</w:t>
      </w:r>
      <w:r w:rsidRPr="00EE7EBC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</w:t>
      </w:r>
      <w:r w:rsidRPr="00EE7EBC">
        <w:rPr>
          <w:rFonts w:eastAsia="Times New Roman" w:cs="Times New Roman"/>
          <w:color w:val="000000"/>
          <w:sz w:val="28"/>
          <w:lang w:eastAsia="ru-RU"/>
        </w:rPr>
        <w:t xml:space="preserve">Ссылка на размещённые результаты и планы устранения выявленных нарушений размещены Министерством образования Камчатского края на официальном сайте для размещения информации о государственных (муниципальных) учреждениях </w:t>
      </w:r>
      <w:hyperlink r:id="rId30" w:history="1">
        <w:r w:rsidRPr="00EE7EBC">
          <w:rPr>
            <w:rFonts w:eastAsia="Times New Roman" w:cs="Times New Roman"/>
            <w:color w:val="0000FF"/>
            <w:sz w:val="28"/>
            <w:u w:val="single"/>
            <w:lang w:eastAsia="ru-RU"/>
          </w:rPr>
          <w:t>https://bus.gov.ru/independentRating/details/80313</w:t>
        </w:r>
      </w:hyperlink>
    </w:p>
    <w:p w14:paraId="22F9FB75" w14:textId="77777777" w:rsidR="00EE7EBC" w:rsidRPr="00EE7EBC" w:rsidRDefault="00EE7EBC" w:rsidP="00EE7EBC">
      <w:pPr>
        <w:spacing w:after="200" w:line="240" w:lineRule="auto"/>
        <w:ind w:left="-15" w:firstLine="0"/>
        <w:rPr>
          <w:rFonts w:eastAsia="Times New Roman" w:cs="Times New Roman"/>
          <w:color w:val="000000"/>
          <w:sz w:val="28"/>
          <w:lang w:eastAsia="ru-RU"/>
        </w:rPr>
      </w:pPr>
      <w:r w:rsidRPr="00EE7EBC">
        <w:rPr>
          <w:rFonts w:eastAsia="Times New Roman" w:cs="Times New Roman"/>
          <w:color w:val="000000"/>
          <w:sz w:val="28"/>
          <w:lang w:eastAsia="ru-RU"/>
        </w:rPr>
        <w:tab/>
      </w:r>
      <w:r w:rsidRPr="00EE7EBC">
        <w:rPr>
          <w:rFonts w:eastAsia="Times New Roman" w:cs="Times New Roman"/>
          <w:color w:val="000000"/>
          <w:sz w:val="28"/>
          <w:lang w:eastAsia="ru-RU"/>
        </w:rPr>
        <w:tab/>
        <w:t xml:space="preserve">По итогам проведения НОКО в школы были направлены Акты выявленных недостатков для подготовки планов по устранению недостатков, выявленных в ходе проведения процедуры НОКО. </w:t>
      </w:r>
    </w:p>
    <w:p w14:paraId="6B30843B" w14:textId="0E82CFB8" w:rsidR="00EE7EBC" w:rsidRDefault="00EE7EBC" w:rsidP="00EE7EBC">
      <w:pPr>
        <w:spacing w:after="200" w:line="240" w:lineRule="auto"/>
        <w:ind w:left="-15" w:firstLine="0"/>
        <w:rPr>
          <w:rFonts w:eastAsia="Times New Roman" w:cs="Times New Roman"/>
          <w:sz w:val="28"/>
          <w:szCs w:val="28"/>
        </w:rPr>
      </w:pPr>
      <w:r w:rsidRPr="00EE7EBC">
        <w:rPr>
          <w:rFonts w:eastAsia="Times New Roman" w:cs="Times New Roman"/>
          <w:color w:val="000000"/>
          <w:sz w:val="28"/>
          <w:lang w:eastAsia="ru-RU"/>
        </w:rPr>
        <w:tab/>
      </w:r>
      <w:r w:rsidRPr="00EE7EBC">
        <w:rPr>
          <w:rFonts w:eastAsia="Times New Roman" w:cs="Times New Roman"/>
          <w:color w:val="000000"/>
          <w:sz w:val="28"/>
          <w:lang w:eastAsia="ru-RU"/>
        </w:rPr>
        <w:tab/>
        <w:t xml:space="preserve">По результатам проведения независимой оценки качества условий осуществления образовательной деятельности образовательными организациями, осуществляющими образовательную деятельность на территории Тигильского муниципального района, средний балл отрасли образования составил </w:t>
      </w:r>
      <w:r w:rsidRPr="00EE7EBC">
        <w:rPr>
          <w:rFonts w:eastAsia="Times New Roman" w:cs="Times New Roman"/>
          <w:b/>
          <w:color w:val="000000"/>
          <w:sz w:val="28"/>
          <w:lang w:eastAsia="ru-RU"/>
        </w:rPr>
        <w:t>92,36 балла.</w:t>
      </w:r>
      <w:r w:rsidRPr="00EE7EBC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EE7EBC">
        <w:rPr>
          <w:rFonts w:eastAsia="Times New Roman" w:cs="Times New Roman"/>
          <w:sz w:val="28"/>
          <w:szCs w:val="28"/>
        </w:rPr>
        <w:t>Ранжированный итоговый рейтинг образовательных учреждений приведен в таблице</w:t>
      </w:r>
      <w:r w:rsidR="00085FC9">
        <w:rPr>
          <w:rFonts w:eastAsia="Times New Roman" w:cs="Times New Roman"/>
          <w:sz w:val="28"/>
          <w:szCs w:val="28"/>
        </w:rPr>
        <w:t xml:space="preserve"> № 11</w:t>
      </w:r>
      <w:r w:rsidRPr="00EE7EBC">
        <w:rPr>
          <w:rFonts w:eastAsia="Times New Roman" w:cs="Times New Roman"/>
          <w:sz w:val="28"/>
          <w:szCs w:val="28"/>
        </w:rPr>
        <w:t>.</w:t>
      </w:r>
    </w:p>
    <w:p w14:paraId="4B677892" w14:textId="6F5B7652" w:rsidR="00085FC9" w:rsidRPr="00085FC9" w:rsidRDefault="00085FC9" w:rsidP="00085FC9">
      <w:pPr>
        <w:spacing w:after="200" w:line="240" w:lineRule="auto"/>
        <w:ind w:left="-15" w:firstLine="0"/>
        <w:jc w:val="righ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sz w:val="20"/>
          <w:szCs w:val="20"/>
        </w:rPr>
        <w:t>т</w:t>
      </w:r>
      <w:r w:rsidRPr="00085FC9">
        <w:rPr>
          <w:rFonts w:eastAsia="Times New Roman" w:cs="Times New Roman"/>
          <w:sz w:val="20"/>
          <w:szCs w:val="20"/>
        </w:rPr>
        <w:t>аблица № 11</w:t>
      </w:r>
    </w:p>
    <w:tbl>
      <w:tblPr>
        <w:tblStyle w:val="15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3"/>
        <w:gridCol w:w="2835"/>
        <w:gridCol w:w="2977"/>
      </w:tblGrid>
      <w:tr w:rsidR="00EE7EBC" w:rsidRPr="00EE7EBC" w14:paraId="1C2DDBEE" w14:textId="77777777" w:rsidTr="00FA2E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B0C6" w14:textId="77777777" w:rsidR="00EE7EBC" w:rsidRPr="00EE7EBC" w:rsidRDefault="00EE7EBC" w:rsidP="00EE7E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E7EBC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7C5D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7EBC">
              <w:rPr>
                <w:sz w:val="20"/>
                <w:szCs w:val="20"/>
              </w:rPr>
              <w:t>Итоговый балл по НОКО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CCDC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7EBC">
              <w:rPr>
                <w:sz w:val="20"/>
                <w:szCs w:val="20"/>
              </w:rPr>
              <w:t xml:space="preserve">Занятое место в рейтинге краевых организаций (всего 121 </w:t>
            </w:r>
            <w:r w:rsidRPr="00EE7EBC">
              <w:rPr>
                <w:sz w:val="20"/>
                <w:szCs w:val="20"/>
              </w:rPr>
              <w:lastRenderedPageBreak/>
              <w:t>организация)</w:t>
            </w:r>
          </w:p>
        </w:tc>
      </w:tr>
      <w:tr w:rsidR="00EE7EBC" w:rsidRPr="00EE7EBC" w14:paraId="54D4A613" w14:textId="77777777" w:rsidTr="00FA2E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65B024B" w14:textId="77777777" w:rsidR="00EE7EBC" w:rsidRPr="00EE7EBC" w:rsidRDefault="00EE7EBC" w:rsidP="00EE7E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E7EBC">
              <w:rPr>
                <w:sz w:val="20"/>
                <w:szCs w:val="20"/>
              </w:rPr>
              <w:lastRenderedPageBreak/>
              <w:t>МБОУ «Тигильская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C73C001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7EBC">
              <w:rPr>
                <w:sz w:val="20"/>
                <w:szCs w:val="20"/>
              </w:rPr>
              <w:t>99,05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F99A826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7EBC">
              <w:rPr>
                <w:sz w:val="20"/>
                <w:szCs w:val="20"/>
              </w:rPr>
              <w:t>2</w:t>
            </w:r>
          </w:p>
        </w:tc>
      </w:tr>
      <w:tr w:rsidR="00EE7EBC" w:rsidRPr="00EE7EBC" w14:paraId="06FA100D" w14:textId="77777777" w:rsidTr="00FA2E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2CC" w14:textId="77777777" w:rsidR="00EE7EBC" w:rsidRPr="00EE7EBC" w:rsidRDefault="00EE7EBC" w:rsidP="00EE7EB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E7EBC">
              <w:rPr>
                <w:color w:val="000000"/>
                <w:sz w:val="20"/>
                <w:szCs w:val="20"/>
              </w:rPr>
              <w:t>МБОУ «Усть-Хайрюзовская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0B87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E7EBC">
              <w:rPr>
                <w:color w:val="000000"/>
                <w:sz w:val="20"/>
                <w:szCs w:val="20"/>
              </w:rPr>
              <w:t>92,53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17C8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E7EBC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E7EBC" w:rsidRPr="00EE7EBC" w14:paraId="2556EC5E" w14:textId="77777777" w:rsidTr="00FA2E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85A2" w14:textId="77777777" w:rsidR="00EE7EBC" w:rsidRPr="00EE7EBC" w:rsidRDefault="00EE7EBC" w:rsidP="00EE7EB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E7EBC">
              <w:rPr>
                <w:color w:val="000000"/>
                <w:sz w:val="20"/>
                <w:szCs w:val="20"/>
              </w:rPr>
              <w:t>МБОУ «Седанкинская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798F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E7EBC">
              <w:rPr>
                <w:bCs/>
                <w:color w:val="000000"/>
                <w:sz w:val="20"/>
                <w:szCs w:val="20"/>
              </w:rPr>
              <w:t>85,58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3765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E7EBC">
              <w:rPr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EE7EBC" w:rsidRPr="00EE7EBC" w14:paraId="334EC2C0" w14:textId="77777777" w:rsidTr="00FA2E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A15A" w14:textId="77777777" w:rsidR="00EE7EBC" w:rsidRPr="00EE7EBC" w:rsidRDefault="00EE7EBC" w:rsidP="00EE7EB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E7EBC">
              <w:rPr>
                <w:color w:val="000000"/>
                <w:sz w:val="20"/>
                <w:szCs w:val="20"/>
              </w:rPr>
              <w:t>МБОУ «Ковранская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ACF3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E7EBC">
              <w:rPr>
                <w:bCs/>
                <w:color w:val="000000"/>
                <w:sz w:val="20"/>
                <w:szCs w:val="20"/>
              </w:rPr>
              <w:t>89,30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A30A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E7EBC">
              <w:rPr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EE7EBC" w:rsidRPr="00EE7EBC" w14:paraId="296BD13A" w14:textId="77777777" w:rsidTr="00FA2E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6F920D00" w14:textId="77777777" w:rsidR="00EE7EBC" w:rsidRPr="00EE7EBC" w:rsidRDefault="00EE7EBC" w:rsidP="00EE7EB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E7EBC">
              <w:rPr>
                <w:color w:val="000000"/>
                <w:sz w:val="20"/>
                <w:szCs w:val="20"/>
              </w:rPr>
              <w:t>МБОУ «Воямпольская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51099D41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E7EBC">
              <w:rPr>
                <w:b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78E2A1F3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E7EBC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EE7EBC" w:rsidRPr="00EE7EBC" w14:paraId="666D8AED" w14:textId="77777777" w:rsidTr="00FA2E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71EB" w14:textId="77777777" w:rsidR="00EE7EBC" w:rsidRPr="00EE7EBC" w:rsidRDefault="00EE7EBC" w:rsidP="00EE7EB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E7EBC">
              <w:rPr>
                <w:color w:val="000000"/>
                <w:sz w:val="20"/>
                <w:szCs w:val="20"/>
              </w:rPr>
              <w:t>МБОУ «Лесновская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01AA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E7EBC">
              <w:rPr>
                <w:bCs/>
                <w:color w:val="000000"/>
                <w:sz w:val="20"/>
                <w:szCs w:val="20"/>
              </w:rPr>
              <w:t>92,24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A091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E7EBC">
              <w:rPr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EE7EBC" w:rsidRPr="00EE7EBC" w14:paraId="3752E0BF" w14:textId="77777777" w:rsidTr="00FA2E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A567" w14:textId="77777777" w:rsidR="00EE7EBC" w:rsidRPr="00EE7EBC" w:rsidRDefault="00EE7EBC" w:rsidP="00EE7EB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E7EBC">
              <w:rPr>
                <w:color w:val="000000"/>
                <w:sz w:val="20"/>
                <w:szCs w:val="20"/>
              </w:rPr>
              <w:t>МБОУ «Хайрюзовская НШ-детский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2B32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E7EBC">
              <w:rPr>
                <w:bCs/>
                <w:color w:val="000000"/>
                <w:sz w:val="20"/>
                <w:szCs w:val="20"/>
              </w:rPr>
              <w:t>87,87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01A4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E7EBC">
              <w:rPr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EE7EBC" w:rsidRPr="00EE7EBC" w14:paraId="5C775C7A" w14:textId="77777777" w:rsidTr="00FA2E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D602" w14:textId="77777777" w:rsidR="00EE7EBC" w:rsidRPr="00EE7EBC" w:rsidRDefault="00EE7EBC" w:rsidP="00EE7EBC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EE7EBC">
              <w:rPr>
                <w:b/>
                <w:color w:val="000000"/>
                <w:sz w:val="20"/>
                <w:szCs w:val="20"/>
              </w:rPr>
              <w:t xml:space="preserve">Средний балл по Тигильскому МР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BD4D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E7EBC">
              <w:rPr>
                <w:b/>
                <w:color w:val="000000"/>
                <w:sz w:val="20"/>
                <w:szCs w:val="20"/>
              </w:rPr>
              <w:t>92,36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41E" w14:textId="77777777" w:rsidR="00EE7EBC" w:rsidRPr="00EE7EBC" w:rsidRDefault="00EE7EBC" w:rsidP="00EE7EB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A239C65" w14:textId="77777777" w:rsidR="00EE7EBC" w:rsidRPr="00EE7EBC" w:rsidRDefault="00EE7EBC" w:rsidP="00EE7EBC">
      <w:pPr>
        <w:spacing w:after="3" w:line="247" w:lineRule="auto"/>
        <w:ind w:left="-15" w:firstLine="699"/>
        <w:rPr>
          <w:rFonts w:eastAsia="Times New Roman" w:cs="Times New Roman"/>
          <w:color w:val="000000"/>
          <w:sz w:val="28"/>
          <w:lang w:eastAsia="ru-RU"/>
        </w:rPr>
      </w:pPr>
    </w:p>
    <w:p w14:paraId="7333B3FE" w14:textId="77777777" w:rsidR="00EE7EBC" w:rsidRPr="00EE7EBC" w:rsidRDefault="00EE7EBC" w:rsidP="00EE7EBC">
      <w:pPr>
        <w:spacing w:after="3" w:line="247" w:lineRule="auto"/>
        <w:ind w:left="-15" w:firstLine="699"/>
        <w:rPr>
          <w:rFonts w:eastAsia="Times New Roman" w:cs="Times New Roman"/>
          <w:color w:val="000000"/>
          <w:sz w:val="28"/>
          <w:lang w:eastAsia="ru-RU"/>
        </w:rPr>
      </w:pPr>
      <w:r w:rsidRPr="00EE7EBC">
        <w:rPr>
          <w:rFonts w:eastAsia="Times New Roman" w:cs="Times New Roman"/>
          <w:color w:val="000000"/>
          <w:sz w:val="28"/>
          <w:lang w:eastAsia="ru-RU"/>
        </w:rPr>
        <w:t xml:space="preserve">Общественным Советом при Министерстве образования Камчатского края были даны следующие рекомендации для Учредителя и руководителей общеобразовательных учреждений: </w:t>
      </w:r>
    </w:p>
    <w:p w14:paraId="218D074B" w14:textId="77777777" w:rsidR="00EE7EBC" w:rsidRPr="00EE7EBC" w:rsidRDefault="00EE7EBC" w:rsidP="00EE7EBC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EE7EBC">
        <w:rPr>
          <w:rFonts w:eastAsia="Calibri" w:cs="Times New Roman"/>
          <w:sz w:val="28"/>
          <w:szCs w:val="28"/>
        </w:rPr>
        <w:tab/>
        <w:t>1. Обсудить результаты независимой оценки качества условий осуществления образовательной</w:t>
      </w:r>
      <w:r w:rsidRPr="00EE7EBC">
        <w:rPr>
          <w:rFonts w:eastAsia="Calibri" w:cs="Times New Roman"/>
          <w:sz w:val="28"/>
          <w:szCs w:val="28"/>
        </w:rPr>
        <w:tab/>
        <w:t>деятельности</w:t>
      </w:r>
      <w:r w:rsidRPr="00EE7EBC">
        <w:rPr>
          <w:rFonts w:eastAsia="Calibri" w:cs="Times New Roman"/>
          <w:sz w:val="28"/>
          <w:szCs w:val="28"/>
        </w:rPr>
        <w:tab/>
        <w:t>образовательными организациями, реализующими</w:t>
      </w:r>
      <w:r w:rsidRPr="00EE7EBC">
        <w:rPr>
          <w:rFonts w:eastAsia="Calibri" w:cs="Times New Roman"/>
          <w:sz w:val="28"/>
          <w:szCs w:val="28"/>
        </w:rPr>
        <w:tab/>
        <w:t>образовательные</w:t>
      </w:r>
      <w:r w:rsidRPr="00EE7EBC">
        <w:rPr>
          <w:rFonts w:eastAsia="Calibri" w:cs="Times New Roman"/>
          <w:sz w:val="28"/>
          <w:szCs w:val="28"/>
        </w:rPr>
        <w:tab/>
        <w:t>программы</w:t>
      </w:r>
      <w:r w:rsidRPr="00EE7EBC">
        <w:rPr>
          <w:rFonts w:eastAsia="Calibri" w:cs="Times New Roman"/>
          <w:sz w:val="28"/>
          <w:szCs w:val="28"/>
        </w:rPr>
        <w:tab/>
        <w:t>общего образования, в 2022 году;</w:t>
      </w:r>
    </w:p>
    <w:p w14:paraId="3A5D9101" w14:textId="77777777" w:rsidR="00EE7EBC" w:rsidRPr="00EE7EBC" w:rsidRDefault="00EE7EBC" w:rsidP="00EE7EBC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EE7EBC">
        <w:rPr>
          <w:rFonts w:eastAsia="Calibri" w:cs="Times New Roman"/>
          <w:sz w:val="28"/>
          <w:szCs w:val="28"/>
        </w:rPr>
        <w:tab/>
        <w:t>2. Разработать и утвердить планы по устранению недостатков, выявленных в ходе независимой оценки качества условий осуществления образовательной деятельности и направить их в краевое государственное автономное учреждение «Камчатский центр информатизации и оценки качества образования» для размещения на официальном сайте bus.gov.ru в срок до 31.01.2023 года.</w:t>
      </w:r>
    </w:p>
    <w:p w14:paraId="32909527" w14:textId="77777777" w:rsidR="00EE7EBC" w:rsidRPr="00EE7EBC" w:rsidRDefault="00EE7EBC" w:rsidP="00EE7EBC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EE7EBC">
        <w:rPr>
          <w:rFonts w:eastAsia="Calibri" w:cs="Times New Roman"/>
          <w:sz w:val="28"/>
          <w:szCs w:val="28"/>
        </w:rPr>
        <w:tab/>
        <w:t xml:space="preserve"> </w:t>
      </w:r>
      <w:r w:rsidRPr="00EE7EBC">
        <w:rPr>
          <w:rFonts w:eastAsia="Times New Roman" w:cs="Times New Roman"/>
          <w:color w:val="000000"/>
          <w:sz w:val="28"/>
          <w:lang w:eastAsia="ru-RU"/>
        </w:rPr>
        <w:t>Форма плана утверждена постановлением Правительства Российской Федерации от 17.04.2018 № 457 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Постановление).</w:t>
      </w:r>
    </w:p>
    <w:p w14:paraId="6FB6BF13" w14:textId="77777777" w:rsidR="00EE7EBC" w:rsidRPr="00EE7EBC" w:rsidRDefault="00EE7EBC" w:rsidP="00EE7EBC">
      <w:pPr>
        <w:spacing w:after="3" w:line="247" w:lineRule="auto"/>
        <w:ind w:left="-15" w:firstLine="699"/>
        <w:rPr>
          <w:rFonts w:eastAsia="Times New Roman" w:cs="Times New Roman"/>
          <w:color w:val="000000"/>
          <w:sz w:val="28"/>
          <w:lang w:eastAsia="ru-RU"/>
        </w:rPr>
      </w:pPr>
      <w:r w:rsidRPr="00EE7EBC">
        <w:rPr>
          <w:rFonts w:eastAsia="Times New Roman" w:cs="Times New Roman"/>
          <w:color w:val="000000"/>
          <w:sz w:val="28"/>
          <w:lang w:eastAsia="ru-RU"/>
        </w:rPr>
        <w:t>При формировании планов были учтены сроки мероприятий, которые должны быть достижимы в течение трех лет и соотнесены с объемом необходимых мероприятий (и/или работ) по устранению, выявленных по итогам проведения НОКО недостатков.</w:t>
      </w:r>
    </w:p>
    <w:p w14:paraId="50CD27CC" w14:textId="77777777" w:rsidR="00EE7EBC" w:rsidRPr="00EE7EBC" w:rsidRDefault="00EE7EBC" w:rsidP="00EE7EBC">
      <w:pPr>
        <w:spacing w:after="3" w:line="247" w:lineRule="auto"/>
        <w:ind w:left="-15" w:firstLine="699"/>
        <w:rPr>
          <w:rFonts w:eastAsia="Times New Roman" w:cs="Times New Roman"/>
          <w:color w:val="000000"/>
          <w:sz w:val="28"/>
          <w:lang w:eastAsia="ru-RU"/>
        </w:rPr>
      </w:pPr>
      <w:r w:rsidRPr="00EE7EBC">
        <w:rPr>
          <w:rFonts w:eastAsia="Times New Roman" w:cs="Times New Roman"/>
          <w:color w:val="000000"/>
          <w:sz w:val="28"/>
          <w:lang w:eastAsia="ru-RU"/>
        </w:rPr>
        <w:t xml:space="preserve">Согласно Постановлению, план каждого учреждения утверждается учредителем (главой муниципального образования). </w:t>
      </w:r>
    </w:p>
    <w:p w14:paraId="697CAC87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rPr>
          <w:rFonts w:eastAsia="Calibri" w:cs="Times New Roman"/>
          <w:spacing w:val="3"/>
          <w:sz w:val="28"/>
          <w:szCs w:val="28"/>
          <w:lang w:bidi="ru-RU"/>
        </w:rPr>
      </w:pPr>
      <w:r w:rsidRPr="00EE7EBC">
        <w:rPr>
          <w:rFonts w:eastAsia="Calibri" w:cs="Times New Roman"/>
          <w:sz w:val="28"/>
          <w:szCs w:val="28"/>
        </w:rPr>
        <w:t xml:space="preserve">На основании приказа Управления образования от </w:t>
      </w:r>
      <w:r w:rsidRPr="00EE7EBC">
        <w:rPr>
          <w:rFonts w:eastAsia="Calibri" w:cs="Times New Roman"/>
          <w:bCs/>
          <w:sz w:val="28"/>
          <w:szCs w:val="28"/>
        </w:rPr>
        <w:t>№ 14-Д от   27.01.2022, в</w:t>
      </w:r>
      <w:r w:rsidRPr="00EE7EBC">
        <w:rPr>
          <w:rFonts w:eastAsia="Calibri" w:cs="Times New Roman"/>
          <w:spacing w:val="3"/>
          <w:sz w:val="28"/>
          <w:szCs w:val="28"/>
          <w:lang w:bidi="ru-RU"/>
        </w:rPr>
        <w:t xml:space="preserve"> соответствии с постановлением Правительства Российской Федерации от 17.04.2018 № 457 «Об утверждении формы обязательного публичного отчета высшего должностного лица субъекта Российской </w:t>
      </w:r>
      <w:r w:rsidRPr="00EE7EBC">
        <w:rPr>
          <w:rFonts w:eastAsia="Calibri" w:cs="Times New Roman"/>
          <w:spacing w:val="3"/>
          <w:sz w:val="28"/>
          <w:szCs w:val="28"/>
          <w:lang w:bidi="ru-RU"/>
        </w:rPr>
        <w:lastRenderedPageBreak/>
        <w:t xml:space="preserve">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постановлением Администрации муниципального образования «Тигильский муниципальный район» от 21.02.2023 № 66 «Об утверждении планов по устранению недостатков, выявленных в ходе независимой оценки качества условий оказания услуг, образовательных учреждений Тигильского муниципального района на 2023 год», утверждены планы по устранению недостатков, выявленных в ходе проведения независимой оценки качества условий оказания услуг в образовательных учреждениях Тигильского муниципального района на 2023 год, следующих образовательных учреждений Тигильского муниципального района: </w:t>
      </w:r>
    </w:p>
    <w:p w14:paraId="6EF394B3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E7EBC"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  <w:tab/>
        <w:t>1. Муниципальное бюджетное общеобразовательное учреждение «Тигильская средняя общеобразовательная школа»;</w:t>
      </w:r>
    </w:p>
    <w:p w14:paraId="119C992E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E7EBC"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  <w:tab/>
        <w:t>2. Муниципальное бюджетное общеобразовательное учреждение «Усть-Хайрюзовская средняя общеобразовательная школа»;</w:t>
      </w:r>
    </w:p>
    <w:p w14:paraId="3FAD40D1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E7EBC"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  <w:tab/>
        <w:t>3. Муниципальное бюджетное общеобразовательное учреждение «Седанкинская средняя общеобразовательная школа»;</w:t>
      </w:r>
    </w:p>
    <w:p w14:paraId="749C7A39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E7EBC"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  <w:tab/>
        <w:t>4. Муниципальное бюджетное общеобразовательное учреждение «Ковранская средняя школа»;</w:t>
      </w:r>
    </w:p>
    <w:p w14:paraId="3209D6EB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E7EBC"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  <w:tab/>
        <w:t>5. Муниципальное бюджетное общеобразовательное учреждение «Воямпольская средняя общеобразовательная школа»;</w:t>
      </w:r>
    </w:p>
    <w:p w14:paraId="3E86B2BD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E7EBC"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  <w:tab/>
        <w:t>6. Муниципальное бюджетное общеобразовательное учреждение «Лесновская основная общеобразовательная школа»;</w:t>
      </w:r>
    </w:p>
    <w:p w14:paraId="5083CD6F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E7EBC"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  <w:tab/>
        <w:t>7. Муниципальное бюджетное общеобразовательное учреждение «Хайрюзовская начальная школа-детский сад».</w:t>
      </w:r>
    </w:p>
    <w:p w14:paraId="6B6CEDD1" w14:textId="77777777" w:rsidR="00EE7EBC" w:rsidRPr="00EE7EBC" w:rsidRDefault="00EE7EBC" w:rsidP="00EE7EBC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14:paraId="1A76653C" w14:textId="4227A70E" w:rsidR="00790C03" w:rsidRDefault="00FA6939" w:rsidP="00FA693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A6939">
        <w:rPr>
          <w:b/>
          <w:bCs/>
          <w:sz w:val="28"/>
          <w:szCs w:val="28"/>
        </w:rPr>
        <w:t>Всероссийская олимпиада школьников 2022/2023 учебном году</w:t>
      </w:r>
      <w:r>
        <w:rPr>
          <w:b/>
          <w:bCs/>
          <w:sz w:val="28"/>
          <w:szCs w:val="28"/>
        </w:rPr>
        <w:t>»</w:t>
      </w:r>
    </w:p>
    <w:p w14:paraId="0640AC9D" w14:textId="7A2AC56B" w:rsidR="00745F65" w:rsidRDefault="00745F65" w:rsidP="00FA693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34DA8D0E" w14:textId="611C4A94" w:rsidR="00745F65" w:rsidRPr="00745F65" w:rsidRDefault="00745F65" w:rsidP="00745F65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745F65">
        <w:rPr>
          <w:rFonts w:eastAsia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27.11.2020 № 678 «Об утверждении Порядка проведения всероссийской олимпиады школьников», приказом Министерства образования и молодежной политики Камчатского края от   12.09.2022  № 709</w:t>
      </w:r>
      <w:r w:rsidRPr="00745F65">
        <w:rPr>
          <w:rFonts w:eastAsia="Times New Roman" w:cs="Times New Roman"/>
          <w:sz w:val="22"/>
          <w:lang w:eastAsia="ru-RU"/>
        </w:rPr>
        <w:t xml:space="preserve"> </w:t>
      </w:r>
      <w:r w:rsidRPr="00745F65">
        <w:rPr>
          <w:rFonts w:eastAsia="Times New Roman" w:cs="Times New Roman"/>
          <w:sz w:val="28"/>
          <w:szCs w:val="28"/>
          <w:lang w:eastAsia="ru-RU"/>
        </w:rPr>
        <w:t xml:space="preserve">«О проведении всероссийской олимпиады школьников в Камчатском крае в 2022/2023 учебном году», приказом Управления  образования Администрации Тигильского муниципального района от 15.09.2022 №174-Д «О проведении всероссийской олимпиады школьников в </w:t>
      </w:r>
      <w:r w:rsidRPr="00745F65">
        <w:rPr>
          <w:rFonts w:eastAsia="Times New Roman" w:cs="Times New Roman"/>
          <w:sz w:val="28"/>
          <w:szCs w:val="28"/>
          <w:lang w:eastAsia="ru-RU"/>
        </w:rPr>
        <w:lastRenderedPageBreak/>
        <w:t>Тигильском муниципальном районе в 2022/2023  учебном году», а также с целью выявления способных и одаренных учащихся в общеобразовательных учреждениях Тигильского муниципального района с 30 сентября по 28 октября 2022 года был проведён школьный этап всероссийской олимпиады школьников, с 08 ноября по 26 декабря 2022 года проведен муниципальный  этап. На основании протокола заседания организационного комитета от 09.01.2023 № 2</w:t>
      </w:r>
      <w:r w:rsidR="003800CE">
        <w:rPr>
          <w:rFonts w:eastAsia="Times New Roman" w:cs="Times New Roman"/>
          <w:sz w:val="28"/>
          <w:szCs w:val="28"/>
          <w:lang w:eastAsia="ru-RU"/>
        </w:rPr>
        <w:t xml:space="preserve"> подведены итоги ВсОШ:</w:t>
      </w:r>
    </w:p>
    <w:p w14:paraId="780D3354" w14:textId="24055F2D" w:rsidR="00745F65" w:rsidRPr="00745F65" w:rsidRDefault="00745F65" w:rsidP="00745F65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45F65">
        <w:rPr>
          <w:rFonts w:eastAsia="Times New Roman" w:cs="Times New Roman"/>
          <w:sz w:val="28"/>
          <w:szCs w:val="28"/>
          <w:lang w:eastAsia="ru-RU"/>
        </w:rPr>
        <w:t xml:space="preserve">           В школах Тигильского муниципального района была проведена всероссийская  олимпиада школьников по 17 предметам в школьном этапе, по 13 предметам в муниципальном этапе: искусство, география, астрономия, русский язык, английский язык, химия, обществознание, технология, биология, литература, физическая культура, информатика и ИКТ, право, математика, физика, ОБЖ, история.</w:t>
      </w:r>
    </w:p>
    <w:p w14:paraId="2D770824" w14:textId="77777777" w:rsidR="00745F65" w:rsidRPr="00745F65" w:rsidRDefault="00745F65" w:rsidP="00745F65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45F65">
        <w:rPr>
          <w:rFonts w:eastAsia="Times New Roman" w:cs="Times New Roman"/>
          <w:sz w:val="28"/>
          <w:szCs w:val="28"/>
          <w:lang w:eastAsia="ru-RU"/>
        </w:rPr>
        <w:tab/>
        <w:t>В школьном этапе ВсОШ приняли участие учащиеся с 4 по 11 классы в количестве 527 человек по всем предметам, фактическое количество участников 139 человек, в том числе 10 – дети с ОВЗ (48,8%</w:t>
      </w:r>
      <w:r w:rsidRPr="00745F65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745F65">
        <w:rPr>
          <w:rFonts w:eastAsia="Times New Roman" w:cs="Times New Roman"/>
          <w:sz w:val="28"/>
          <w:szCs w:val="28"/>
          <w:lang w:eastAsia="ru-RU"/>
        </w:rPr>
        <w:t xml:space="preserve">от общего количества обучающихся в 4-11 классах). Из них: 71 чел. – победители и призеры. </w:t>
      </w:r>
    </w:p>
    <w:p w14:paraId="4A8012D6" w14:textId="4CF309C0" w:rsidR="00745F65" w:rsidRDefault="00745F65" w:rsidP="00745F65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45F65">
        <w:rPr>
          <w:rFonts w:eastAsia="Times New Roman" w:cs="Times New Roman"/>
          <w:sz w:val="28"/>
          <w:szCs w:val="28"/>
          <w:lang w:eastAsia="ru-RU"/>
        </w:rPr>
        <w:tab/>
        <w:t xml:space="preserve">  В муниципальном этапе ВсОШ приняли участие учащиеся 7-11 классов по всем предметам в количестве 261 чел., фактическое количество участников 67 человек. При подведении итогов муниципального этапа всероссийской олимпиады школьников оргкомитетом были определены победители и призёры: победителей – 6 человек, призёров – 70 человек</w:t>
      </w:r>
      <w:r w:rsidR="00085FC9">
        <w:rPr>
          <w:rFonts w:eastAsia="Times New Roman" w:cs="Times New Roman"/>
          <w:sz w:val="28"/>
          <w:szCs w:val="28"/>
          <w:lang w:eastAsia="ru-RU"/>
        </w:rPr>
        <w:t xml:space="preserve"> (сводная информация в таблице № 12).</w:t>
      </w:r>
    </w:p>
    <w:p w14:paraId="22C9EDBB" w14:textId="1D77C8F4" w:rsidR="00085FC9" w:rsidRPr="00085FC9" w:rsidRDefault="00085FC9" w:rsidP="00085FC9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т</w:t>
      </w:r>
      <w:r w:rsidRPr="00085FC9">
        <w:rPr>
          <w:rFonts w:eastAsia="Times New Roman" w:cs="Times New Roman"/>
          <w:sz w:val="20"/>
          <w:szCs w:val="20"/>
          <w:lang w:eastAsia="ru-RU"/>
        </w:rPr>
        <w:t>аблица № 12</w:t>
      </w:r>
    </w:p>
    <w:tbl>
      <w:tblPr>
        <w:tblpPr w:leftFromText="180" w:rightFromText="180" w:bottomFromText="200" w:vertAnchor="text" w:horzAnchor="margin" w:tblpX="-689" w:tblpY="168"/>
        <w:tblW w:w="10031" w:type="dxa"/>
        <w:tblLook w:val="04A0" w:firstRow="1" w:lastRow="0" w:firstColumn="1" w:lastColumn="0" w:noHBand="0" w:noVBand="1"/>
      </w:tblPr>
      <w:tblGrid>
        <w:gridCol w:w="466"/>
        <w:gridCol w:w="1654"/>
        <w:gridCol w:w="1524"/>
        <w:gridCol w:w="1446"/>
        <w:gridCol w:w="1556"/>
        <w:gridCol w:w="1832"/>
        <w:gridCol w:w="1553"/>
      </w:tblGrid>
      <w:tr w:rsidR="00745F65" w:rsidRPr="00745F65" w14:paraId="5B0549A5" w14:textId="77777777" w:rsidTr="00722A94">
        <w:trPr>
          <w:cantSplit/>
          <w:trHeight w:val="5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E5F79B4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bookmarkStart w:id="4" w:name="_Hlk124868005"/>
          </w:p>
          <w:p w14:paraId="1FCCBFB1" w14:textId="77777777" w:rsidR="00745F65" w:rsidRPr="00745F65" w:rsidRDefault="00745F65" w:rsidP="00745F65">
            <w:pPr>
              <w:spacing w:line="276" w:lineRule="auto"/>
              <w:ind w:left="-567" w:firstLine="567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</w:p>
          <w:p w14:paraId="0CE29FDA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745F65">
              <w:rPr>
                <w:rFonts w:eastAsia="Times New Roman" w:cs="Times New Roman"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AA9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</w:p>
          <w:p w14:paraId="464085A3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</w:p>
          <w:p w14:paraId="34539BF4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745F65">
              <w:rPr>
                <w:rFonts w:eastAsia="Times New Roman" w:cs="Times New Roman"/>
                <w:bCs/>
                <w:iCs/>
                <w:sz w:val="20"/>
                <w:szCs w:val="20"/>
              </w:rPr>
              <w:t>Предметы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9C09" w14:textId="77777777" w:rsidR="00745F65" w:rsidRPr="00745F65" w:rsidRDefault="00745F65" w:rsidP="00745F65">
            <w:pPr>
              <w:spacing w:line="276" w:lineRule="auto"/>
              <w:ind w:right="-108"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745F65">
              <w:rPr>
                <w:rFonts w:eastAsia="Times New Roman" w:cs="Times New Roman"/>
                <w:bCs/>
                <w:iCs/>
                <w:sz w:val="20"/>
                <w:szCs w:val="20"/>
              </w:rPr>
              <w:t>Тигильская СОШ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C82E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745F65">
              <w:rPr>
                <w:rFonts w:eastAsia="Times New Roman" w:cs="Times New Roman"/>
                <w:bCs/>
                <w:iCs/>
                <w:sz w:val="20"/>
                <w:szCs w:val="20"/>
              </w:rPr>
              <w:t>Усть-Хайрюзовская СОШ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46E6B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745F65">
              <w:rPr>
                <w:rFonts w:eastAsia="Times New Roman" w:cs="Times New Roman"/>
                <w:bCs/>
                <w:iCs/>
                <w:sz w:val="20"/>
                <w:szCs w:val="20"/>
              </w:rPr>
              <w:t>Седанкинская СОШ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2CD35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745F65">
              <w:rPr>
                <w:rFonts w:eastAsia="Times New Roman" w:cs="Times New Roman"/>
                <w:bCs/>
                <w:iCs/>
                <w:sz w:val="20"/>
                <w:szCs w:val="20"/>
              </w:rPr>
              <w:t>Лесновская ООШ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B3991A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745F65">
              <w:rPr>
                <w:rFonts w:eastAsia="Times New Roman" w:cs="Times New Roman"/>
                <w:bCs/>
                <w:iCs/>
                <w:sz w:val="20"/>
                <w:szCs w:val="20"/>
              </w:rPr>
              <w:t>Ковранская СОШ</w:t>
            </w:r>
          </w:p>
        </w:tc>
      </w:tr>
      <w:tr w:rsidR="00745F65" w:rsidRPr="00745F65" w14:paraId="030893D8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E7188E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2B7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6C4F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E6C4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5C4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DB9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A8E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45F65" w:rsidRPr="00745F65" w14:paraId="2B6A0A4E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C792A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614D34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18E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13C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CCF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C03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E9F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45F65" w:rsidRPr="00745F65" w14:paraId="5455BC63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A256F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1AD7A8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B0B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E4E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A319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AF9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AAF0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45F65" w:rsidRPr="00745F65" w14:paraId="0684D6F8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8FDE6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A15BE3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CB4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C0B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5FD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4C8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26D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45F65" w:rsidRPr="00745F65" w14:paraId="114ACE6D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793A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274F6C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A419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FF5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1C7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F2A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900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45F65" w:rsidRPr="00745F65" w14:paraId="54B22A7E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DF4E0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0827F1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80D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9D9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C7A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B93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856B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0/1</w:t>
            </w:r>
          </w:p>
        </w:tc>
      </w:tr>
      <w:tr w:rsidR="00745F65" w:rsidRPr="00745F65" w14:paraId="5D6270D3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50EB2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E1A439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E537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5E6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70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04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7FCB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45F65" w:rsidRPr="00745F65" w14:paraId="2F3DD886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F45F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7AE89F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CD6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sz w:val="20"/>
                <w:szCs w:val="20"/>
                <w:lang w:val="en-US"/>
              </w:rPr>
              <w:t>3/2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5C0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F94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FE3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940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45F65" w:rsidRPr="00745F65" w14:paraId="6A1D0851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860AC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919813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8D4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sz w:val="20"/>
                <w:szCs w:val="20"/>
                <w:lang w:val="en-US"/>
              </w:rPr>
              <w:t>0/4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46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E58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76F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F30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0/2</w:t>
            </w:r>
          </w:p>
        </w:tc>
      </w:tr>
      <w:tr w:rsidR="00745F65" w:rsidRPr="00745F65" w14:paraId="1A77F6CD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4EA35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29EAD6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00D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34F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D92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64DB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5F3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0/3</w:t>
            </w:r>
          </w:p>
        </w:tc>
      </w:tr>
      <w:tr w:rsidR="00745F65" w:rsidRPr="00745F65" w14:paraId="7BD51014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3E30E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6A35A0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150A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sz w:val="20"/>
                <w:szCs w:val="20"/>
                <w:lang w:val="en-US"/>
              </w:rPr>
              <w:t>0/2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947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C7B4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CA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4B9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0/3</w:t>
            </w:r>
          </w:p>
        </w:tc>
      </w:tr>
      <w:tr w:rsidR="00745F65" w:rsidRPr="00745F65" w14:paraId="4187B22A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6C0AC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AA49D8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89F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sz w:val="20"/>
                <w:szCs w:val="20"/>
                <w:lang w:val="en-US"/>
              </w:rPr>
              <w:t>0/5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5DD8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864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4C2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DEA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0/3</w:t>
            </w:r>
          </w:p>
        </w:tc>
      </w:tr>
      <w:tr w:rsidR="00745F65" w:rsidRPr="00745F65" w14:paraId="19792F9D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ACC07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01E90F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6FC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6C6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F2FB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53FD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B5B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2/0</w:t>
            </w:r>
          </w:p>
        </w:tc>
      </w:tr>
      <w:tr w:rsidR="00745F65" w:rsidRPr="00745F65" w14:paraId="2BD31D03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44D6F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BB8C64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5D7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sz w:val="20"/>
                <w:szCs w:val="20"/>
                <w:lang w:val="en-US"/>
              </w:rPr>
              <w:t>0/3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C6F4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447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887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9A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0/6</w:t>
            </w:r>
          </w:p>
        </w:tc>
      </w:tr>
      <w:tr w:rsidR="00745F65" w:rsidRPr="00745F65" w14:paraId="46E812F1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CC66B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24D7E7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9B5F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F46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92B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0A7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646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45F65" w:rsidRPr="00745F65" w14:paraId="0FDB04F7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B7686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6EDDC1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E3E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527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0EA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2905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E8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45F65" w:rsidRPr="00745F65" w14:paraId="312A2B47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A32FF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635479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F1E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0CD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637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93B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0B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45F65" w:rsidRPr="00745F65" w14:paraId="7342C667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B0661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C08AEF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C88B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E8C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05D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FC5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645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0/2</w:t>
            </w:r>
          </w:p>
        </w:tc>
      </w:tr>
      <w:tr w:rsidR="00745F65" w:rsidRPr="00745F65" w14:paraId="4A3FEC98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2463E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0D96DC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43B3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sz w:val="20"/>
                <w:szCs w:val="20"/>
                <w:lang w:val="en-US"/>
              </w:rPr>
              <w:t>0/4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256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B96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1C3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F7C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0/2</w:t>
            </w:r>
          </w:p>
        </w:tc>
      </w:tr>
      <w:tr w:rsidR="00745F65" w:rsidRPr="00745F65" w14:paraId="5A8D91DF" w14:textId="77777777" w:rsidTr="00722A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6980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004A7" w14:textId="77777777" w:rsidR="00745F65" w:rsidRPr="00745F65" w:rsidRDefault="00745F65" w:rsidP="00745F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A80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sz w:val="20"/>
                <w:szCs w:val="20"/>
              </w:rPr>
              <w:t>4/23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68E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</w:rPr>
              <w:t>0/6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833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</w:rPr>
              <w:t>0/9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825D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</w:rPr>
              <w:t>0/10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85B" w14:textId="77777777" w:rsidR="00745F65" w:rsidRPr="00745F65" w:rsidRDefault="00745F65" w:rsidP="00745F6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5F65">
              <w:rPr>
                <w:rFonts w:eastAsia="Times New Roman" w:cs="Times New Roman"/>
                <w:color w:val="000000"/>
                <w:sz w:val="20"/>
                <w:szCs w:val="20"/>
              </w:rPr>
              <w:t>2/22</w:t>
            </w:r>
          </w:p>
        </w:tc>
      </w:tr>
      <w:bookmarkEnd w:id="4"/>
    </w:tbl>
    <w:p w14:paraId="0421F54D" w14:textId="77777777" w:rsidR="00745F65" w:rsidRPr="00745F65" w:rsidRDefault="00745F65" w:rsidP="00745F65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28566A03" w14:textId="5A43579C" w:rsidR="00745F65" w:rsidRPr="00745F65" w:rsidRDefault="00745F65" w:rsidP="00745F65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45F65">
        <w:rPr>
          <w:rFonts w:eastAsia="Times New Roman" w:cs="Times New Roman"/>
          <w:sz w:val="28"/>
          <w:szCs w:val="28"/>
          <w:lang w:eastAsia="ru-RU"/>
        </w:rPr>
        <w:tab/>
        <w:t xml:space="preserve"> В адрес оргкомитета поступили заявки на участие в региональном этапе ВсОШ:</w:t>
      </w:r>
    </w:p>
    <w:p w14:paraId="162DAE30" w14:textId="77777777" w:rsidR="00745F65" w:rsidRPr="00745F65" w:rsidRDefault="00745F65" w:rsidP="00745F65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45F65">
        <w:rPr>
          <w:rFonts w:eastAsia="Times New Roman" w:cs="Times New Roman"/>
          <w:sz w:val="28"/>
          <w:szCs w:val="28"/>
          <w:lang w:eastAsia="ru-RU"/>
        </w:rPr>
        <w:t xml:space="preserve"> от МБОУ «Седанкинская СОШ» - 1 учащийся на русский язык и 1 на историю, </w:t>
      </w:r>
    </w:p>
    <w:p w14:paraId="71802AA5" w14:textId="77777777" w:rsidR="00745F65" w:rsidRPr="00745F65" w:rsidRDefault="00745F65" w:rsidP="00745F65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45F65">
        <w:rPr>
          <w:rFonts w:eastAsia="Times New Roman" w:cs="Times New Roman"/>
          <w:sz w:val="28"/>
          <w:szCs w:val="28"/>
          <w:lang w:eastAsia="ru-RU"/>
        </w:rPr>
        <w:t xml:space="preserve">от МБОУ «Лесновская ООШ» - 1 учащийся на русский язык, </w:t>
      </w:r>
    </w:p>
    <w:p w14:paraId="23A14DA4" w14:textId="7D5E9D7A" w:rsidR="00745F65" w:rsidRPr="00745F65" w:rsidRDefault="00745F65" w:rsidP="007D670E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45F65">
        <w:rPr>
          <w:rFonts w:eastAsia="Times New Roman" w:cs="Times New Roman"/>
          <w:sz w:val="28"/>
          <w:szCs w:val="28"/>
          <w:lang w:eastAsia="ru-RU"/>
        </w:rPr>
        <w:t xml:space="preserve">от МБОУ «Ковранская СШ» - 1 учащийся на математику.  </w:t>
      </w:r>
      <w:r w:rsidR="007D670E" w:rsidRPr="00745F65">
        <w:rPr>
          <w:rFonts w:eastAsia="Times New Roman" w:cs="Times New Roman"/>
          <w:sz w:val="28"/>
          <w:szCs w:val="28"/>
          <w:lang w:eastAsia="ru-RU"/>
        </w:rPr>
        <w:t>Управлени</w:t>
      </w:r>
      <w:r w:rsidR="007D670E">
        <w:rPr>
          <w:rFonts w:eastAsia="Times New Roman" w:cs="Times New Roman"/>
          <w:sz w:val="28"/>
          <w:szCs w:val="28"/>
          <w:lang w:eastAsia="ru-RU"/>
        </w:rPr>
        <w:t>ем</w:t>
      </w:r>
      <w:r w:rsidR="007D670E" w:rsidRPr="00745F65">
        <w:rPr>
          <w:rFonts w:eastAsia="Times New Roman" w:cs="Times New Roman"/>
          <w:sz w:val="28"/>
          <w:szCs w:val="28"/>
          <w:lang w:eastAsia="ru-RU"/>
        </w:rPr>
        <w:t xml:space="preserve"> образования </w:t>
      </w:r>
      <w:r w:rsidR="007D670E">
        <w:rPr>
          <w:rFonts w:eastAsia="Times New Roman" w:cs="Times New Roman"/>
          <w:sz w:val="28"/>
          <w:szCs w:val="28"/>
          <w:lang w:eastAsia="ru-RU"/>
        </w:rPr>
        <w:t>н</w:t>
      </w:r>
      <w:r w:rsidRPr="00745F65">
        <w:rPr>
          <w:rFonts w:eastAsia="Times New Roman" w:cs="Times New Roman"/>
          <w:sz w:val="28"/>
          <w:szCs w:val="28"/>
          <w:lang w:eastAsia="ru-RU"/>
        </w:rPr>
        <w:t>аправ</w:t>
      </w:r>
      <w:r w:rsidR="007D670E">
        <w:rPr>
          <w:rFonts w:eastAsia="Times New Roman" w:cs="Times New Roman"/>
          <w:sz w:val="28"/>
          <w:szCs w:val="28"/>
          <w:lang w:eastAsia="ru-RU"/>
        </w:rPr>
        <w:t>лена</w:t>
      </w:r>
      <w:r w:rsidRPr="00745F65">
        <w:rPr>
          <w:rFonts w:eastAsia="Times New Roman" w:cs="Times New Roman"/>
          <w:sz w:val="28"/>
          <w:szCs w:val="28"/>
          <w:lang w:eastAsia="ru-RU"/>
        </w:rPr>
        <w:t xml:space="preserve"> заявк</w:t>
      </w:r>
      <w:r w:rsidR="007D670E">
        <w:rPr>
          <w:rFonts w:eastAsia="Times New Roman" w:cs="Times New Roman"/>
          <w:sz w:val="28"/>
          <w:szCs w:val="28"/>
          <w:lang w:eastAsia="ru-RU"/>
        </w:rPr>
        <w:t>а</w:t>
      </w:r>
      <w:r w:rsidRPr="00745F65">
        <w:rPr>
          <w:rFonts w:eastAsia="Times New Roman" w:cs="Times New Roman"/>
          <w:sz w:val="28"/>
          <w:szCs w:val="28"/>
          <w:lang w:eastAsia="ru-RU"/>
        </w:rPr>
        <w:t xml:space="preserve"> на участие в региональном этапе ВсОШ в установленные сроки.</w:t>
      </w:r>
    </w:p>
    <w:p w14:paraId="04885940" w14:textId="31CC4D7A" w:rsidR="003800CE" w:rsidRPr="00745F65" w:rsidRDefault="003800CE" w:rsidP="003800CE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745F65">
        <w:rPr>
          <w:rFonts w:eastAsia="Times New Roman" w:cs="Times New Roman"/>
          <w:sz w:val="28"/>
          <w:szCs w:val="28"/>
          <w:lang w:eastAsia="ru-RU"/>
        </w:rPr>
        <w:t>Награ</w:t>
      </w:r>
      <w:r>
        <w:rPr>
          <w:rFonts w:eastAsia="Times New Roman" w:cs="Times New Roman"/>
          <w:sz w:val="28"/>
          <w:szCs w:val="28"/>
          <w:lang w:eastAsia="ru-RU"/>
        </w:rPr>
        <w:t>ждены</w:t>
      </w:r>
      <w:r w:rsidRPr="00745F65">
        <w:rPr>
          <w:rFonts w:eastAsia="Times New Roman" w:cs="Times New Roman"/>
          <w:sz w:val="28"/>
          <w:szCs w:val="28"/>
          <w:lang w:eastAsia="ru-RU"/>
        </w:rPr>
        <w:t xml:space="preserve"> победител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745F65">
        <w:rPr>
          <w:rFonts w:eastAsia="Times New Roman" w:cs="Times New Roman"/>
          <w:sz w:val="28"/>
          <w:szCs w:val="28"/>
          <w:lang w:eastAsia="ru-RU"/>
        </w:rPr>
        <w:t xml:space="preserve"> олимпиады дипломами победителей муниципального этапа всероссийской олимпиады школьников согласно итоговым ведомостям.</w:t>
      </w:r>
    </w:p>
    <w:p w14:paraId="7DD48FFD" w14:textId="247B0229" w:rsidR="003800CE" w:rsidRDefault="003800CE" w:rsidP="003800CE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745F65">
        <w:rPr>
          <w:rFonts w:eastAsia="Times New Roman" w:cs="Times New Roman"/>
          <w:sz w:val="28"/>
          <w:szCs w:val="28"/>
          <w:lang w:eastAsia="ru-RU"/>
        </w:rPr>
        <w:t>Награ</w:t>
      </w:r>
      <w:r>
        <w:rPr>
          <w:rFonts w:eastAsia="Times New Roman" w:cs="Times New Roman"/>
          <w:sz w:val="28"/>
          <w:szCs w:val="28"/>
          <w:lang w:eastAsia="ru-RU"/>
        </w:rPr>
        <w:t>ждены</w:t>
      </w:r>
      <w:r w:rsidRPr="00745F65">
        <w:rPr>
          <w:rFonts w:eastAsia="Times New Roman" w:cs="Times New Roman"/>
          <w:sz w:val="28"/>
          <w:szCs w:val="28"/>
          <w:lang w:eastAsia="ru-RU"/>
        </w:rPr>
        <w:t xml:space="preserve"> призёр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Pr="00745F65">
        <w:rPr>
          <w:rFonts w:eastAsia="Times New Roman" w:cs="Times New Roman"/>
          <w:sz w:val="28"/>
          <w:szCs w:val="28"/>
          <w:lang w:eastAsia="ru-RU"/>
        </w:rPr>
        <w:t xml:space="preserve"> дипломами призёров муниципального этапа всероссийской олимпиады школьников согласно итоговым ведомостям.</w:t>
      </w:r>
    </w:p>
    <w:p w14:paraId="5EA4CF66" w14:textId="6DEE02C9" w:rsidR="003800CE" w:rsidRDefault="003800CE" w:rsidP="003800CE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745F65">
        <w:rPr>
          <w:rFonts w:eastAsia="Times New Roman" w:cs="Times New Roman"/>
          <w:sz w:val="28"/>
          <w:szCs w:val="28"/>
          <w:lang w:eastAsia="ru-RU"/>
        </w:rPr>
        <w:t>Объяв</w:t>
      </w:r>
      <w:r>
        <w:rPr>
          <w:rFonts w:eastAsia="Times New Roman" w:cs="Times New Roman"/>
          <w:sz w:val="28"/>
          <w:szCs w:val="28"/>
          <w:lang w:eastAsia="ru-RU"/>
        </w:rPr>
        <w:t>лена</w:t>
      </w:r>
      <w:r w:rsidRPr="00745F65">
        <w:rPr>
          <w:rFonts w:eastAsia="Times New Roman" w:cs="Times New Roman"/>
          <w:sz w:val="28"/>
          <w:szCs w:val="28"/>
          <w:lang w:eastAsia="ru-RU"/>
        </w:rPr>
        <w:t xml:space="preserve"> благодарность Управления образования Администрации муниципального образования «Тигильский муниципальный район» </w:t>
      </w:r>
      <w:r>
        <w:rPr>
          <w:rFonts w:eastAsia="Times New Roman" w:cs="Times New Roman"/>
          <w:sz w:val="28"/>
          <w:szCs w:val="28"/>
          <w:lang w:eastAsia="ru-RU"/>
        </w:rPr>
        <w:t xml:space="preserve">21 </w:t>
      </w:r>
      <w:r w:rsidRPr="00745F65">
        <w:rPr>
          <w:rFonts w:eastAsia="Times New Roman" w:cs="Times New Roman"/>
          <w:sz w:val="28"/>
          <w:szCs w:val="28"/>
          <w:lang w:eastAsia="ru-RU"/>
        </w:rPr>
        <w:t>учител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745F65">
        <w:rPr>
          <w:rFonts w:eastAsia="Times New Roman" w:cs="Times New Roman"/>
          <w:sz w:val="28"/>
          <w:szCs w:val="28"/>
          <w:lang w:eastAsia="ru-RU"/>
        </w:rPr>
        <w:t xml:space="preserve"> общеобразовательных учреждений, подготовивших победителей и призёров всероссийской олимпиады школьников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14:paraId="70D5A7F5" w14:textId="77777777" w:rsidR="00745F65" w:rsidRPr="00745F65" w:rsidRDefault="00745F65" w:rsidP="00745F65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3E0DED91" w14:textId="664F7623" w:rsidR="00745F65" w:rsidRDefault="00085FC9" w:rsidP="00085FC9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D670E" w:rsidRPr="007D670E">
        <w:rPr>
          <w:rFonts w:eastAsia="Times New Roman" w:cs="Times New Roman"/>
          <w:sz w:val="28"/>
          <w:szCs w:val="28"/>
          <w:lang w:eastAsia="ru-RU"/>
        </w:rPr>
        <w:t>Количественные данные об участниках школьного и муниципального этапов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D670E" w:rsidRPr="007D670E">
        <w:rPr>
          <w:rFonts w:eastAsia="Times New Roman" w:cs="Times New Roman"/>
          <w:sz w:val="28"/>
          <w:szCs w:val="28"/>
          <w:lang w:eastAsia="ru-RU"/>
        </w:rPr>
        <w:t>всероссийской олимпиады школьников в 2022/2023 учебном году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представлены в таблице № 13. </w:t>
      </w:r>
    </w:p>
    <w:p w14:paraId="320119D4" w14:textId="6C6A7899" w:rsidR="007D670E" w:rsidRDefault="00085FC9" w:rsidP="00085FC9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085FC9">
        <w:rPr>
          <w:rFonts w:eastAsia="Times New Roman" w:cs="Times New Roman"/>
          <w:sz w:val="20"/>
          <w:szCs w:val="20"/>
          <w:lang w:eastAsia="ru-RU"/>
        </w:rPr>
        <w:t>таблица № 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1399"/>
        <w:gridCol w:w="1253"/>
        <w:gridCol w:w="1295"/>
        <w:gridCol w:w="1253"/>
        <w:gridCol w:w="1295"/>
      </w:tblGrid>
      <w:tr w:rsidR="007D670E" w:rsidRPr="007D670E" w14:paraId="39E441BA" w14:textId="77777777" w:rsidTr="00D17089">
        <w:trPr>
          <w:trHeight w:val="360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7A99" w14:textId="77777777" w:rsidR="007D670E" w:rsidRPr="007D670E" w:rsidRDefault="007D670E" w:rsidP="007D670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" w:name="_Hlk124868126"/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00FE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Общее</w:t>
            </w:r>
          </w:p>
          <w:p w14:paraId="68EA0010" w14:textId="18F9E892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обучающихся в 4-11 классах в ОУ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4116650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F89B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</w:tc>
      </w:tr>
      <w:tr w:rsidR="007D670E" w:rsidRPr="007D670E" w14:paraId="48927EB5" w14:textId="77777777" w:rsidTr="00D17089">
        <w:trPr>
          <w:trHeight w:val="465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5A3C" w14:textId="77777777" w:rsidR="007D670E" w:rsidRPr="007D670E" w:rsidRDefault="007D670E" w:rsidP="007D670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6538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4C02BE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  <w:p w14:paraId="4E11EDFE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участников</w:t>
            </w:r>
            <w:r w:rsidRPr="007D670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(чел.)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E4013E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  <w:p w14:paraId="66106470" w14:textId="465BEAAD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победителей</w:t>
            </w:r>
          </w:p>
          <w:p w14:paraId="1DEA1061" w14:textId="4F46CD2F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и призеров (чел.)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1E19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</w:t>
            </w:r>
            <w:r w:rsidRPr="007D670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7C26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  <w:p w14:paraId="2B759A31" w14:textId="6A3A51D9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победителей</w:t>
            </w:r>
          </w:p>
          <w:p w14:paraId="59A92237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и призеров (чел.)</w:t>
            </w:r>
          </w:p>
        </w:tc>
      </w:tr>
      <w:tr w:rsidR="007D670E" w:rsidRPr="007D670E" w14:paraId="789B807A" w14:textId="77777777" w:rsidTr="00D17089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0B8" w14:textId="77777777" w:rsidR="007D670E" w:rsidRPr="007D670E" w:rsidRDefault="007D670E" w:rsidP="007D670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МБОУ «Тигильская СОШ»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19F4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516795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FF6C9D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053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051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</w:tr>
      <w:tr w:rsidR="007D670E" w:rsidRPr="007D670E" w14:paraId="3F81D0E7" w14:textId="77777777" w:rsidTr="00D17089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CE99" w14:textId="77777777" w:rsidR="007D670E" w:rsidRPr="007D670E" w:rsidRDefault="007D670E" w:rsidP="007D670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МБОУ «Усть-Хайрюзовская СОШ»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3E1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3A6D3B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7D4224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F22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ABC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7D670E" w:rsidRPr="007D670E" w14:paraId="27906C39" w14:textId="77777777" w:rsidTr="00D17089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0941" w14:textId="77777777" w:rsidR="007D670E" w:rsidRPr="007D670E" w:rsidRDefault="007D670E" w:rsidP="007D670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МБОУ «Седанкинская СОШ»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C8F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CB2429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36F644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91D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007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7D670E" w:rsidRPr="007D670E" w14:paraId="136A4FC4" w14:textId="77777777" w:rsidTr="00D17089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8DF6" w14:textId="77777777" w:rsidR="007D670E" w:rsidRPr="007D670E" w:rsidRDefault="007D670E" w:rsidP="007D670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МБОУ «Ковранская СШ»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C9A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4B61E9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F80C0D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117B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5D1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</w:tr>
      <w:tr w:rsidR="007D670E" w:rsidRPr="007D670E" w14:paraId="466CD1C7" w14:textId="77777777" w:rsidTr="00D17089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C7B3" w14:textId="77777777" w:rsidR="007D670E" w:rsidRPr="007D670E" w:rsidRDefault="007D670E" w:rsidP="007D670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МБОУ «Воямпольская СОШ»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264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B2639D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A45D59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49C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DC4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D670E" w:rsidRPr="007D670E" w14:paraId="0C19572A" w14:textId="77777777" w:rsidTr="00D17089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9682" w14:textId="77777777" w:rsidR="007D670E" w:rsidRPr="007D670E" w:rsidRDefault="007D670E" w:rsidP="007D670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МБОУ «Лесновская ООШ»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E38C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906865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01D22B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F8C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BC1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7D670E" w:rsidRPr="007D670E" w14:paraId="7CA9BD64" w14:textId="77777777" w:rsidTr="00D17089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26D" w14:textId="77777777" w:rsidR="007D670E" w:rsidRPr="007D670E" w:rsidRDefault="007D670E" w:rsidP="007D670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МБОУ «Хайрюзовская начальная школа-детский сад»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3F7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7208CE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C873CA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BFD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947" w14:textId="77777777" w:rsidR="007D670E" w:rsidRPr="007D670E" w:rsidRDefault="007D670E" w:rsidP="007D67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D670E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bookmarkEnd w:id="5"/>
    <w:p w14:paraId="0192208F" w14:textId="77777777" w:rsidR="007D670E" w:rsidRPr="007D670E" w:rsidRDefault="007D670E" w:rsidP="007D670E">
      <w:pPr>
        <w:spacing w:line="240" w:lineRule="auto"/>
        <w:ind w:left="72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7D670E">
        <w:rPr>
          <w:rFonts w:eastAsia="Times New Roman" w:cs="Times New Roman"/>
          <w:sz w:val="20"/>
          <w:szCs w:val="20"/>
          <w:lang w:eastAsia="ru-RU"/>
        </w:rPr>
        <w:t xml:space="preserve">Примечание 1 и 2: </w:t>
      </w:r>
    </w:p>
    <w:p w14:paraId="5DF7B822" w14:textId="77777777" w:rsidR="007D670E" w:rsidRPr="007D670E" w:rsidRDefault="007D670E" w:rsidP="007D670E">
      <w:pPr>
        <w:spacing w:line="240" w:lineRule="auto"/>
        <w:ind w:left="720" w:firstLine="0"/>
        <w:jc w:val="left"/>
        <w:rPr>
          <w:rFonts w:eastAsia="Times New Roman" w:cs="Times New Roman"/>
          <w:b/>
          <w:sz w:val="20"/>
          <w:szCs w:val="20"/>
          <w:lang w:eastAsia="ru-RU"/>
        </w:rPr>
      </w:pPr>
      <w:r w:rsidRPr="007D670E">
        <w:rPr>
          <w:rFonts w:eastAsia="Times New Roman" w:cs="Times New Roman"/>
          <w:sz w:val="20"/>
          <w:szCs w:val="20"/>
          <w:lang w:eastAsia="ru-RU"/>
        </w:rPr>
        <w:t>Среди участников школьного и муниципального этапа есть учащиеся, которые принимали участие во всероссийской олимпиаде школьников по нескольким предметам</w:t>
      </w:r>
    </w:p>
    <w:p w14:paraId="55E49786" w14:textId="44F2A968" w:rsidR="00745F65" w:rsidRPr="00A94310" w:rsidRDefault="00745F65" w:rsidP="00745F65">
      <w:pPr>
        <w:spacing w:line="240" w:lineRule="auto"/>
        <w:ind w:firstLine="0"/>
        <w:rPr>
          <w:b/>
          <w:bCs/>
          <w:sz w:val="28"/>
          <w:szCs w:val="28"/>
        </w:rPr>
      </w:pPr>
    </w:p>
    <w:p w14:paraId="7B358596" w14:textId="180FA70C" w:rsidR="00A94310" w:rsidRDefault="00A94310" w:rsidP="00E706D9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569C">
        <w:rPr>
          <w:rFonts w:eastAsia="Times New Roman" w:cs="Times New Roman"/>
          <w:b/>
          <w:sz w:val="28"/>
          <w:szCs w:val="28"/>
          <w:lang w:eastAsia="ru-RU"/>
        </w:rPr>
        <w:t>«Дополнительное образование обучающийся»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32C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0FA4B95F" w14:textId="77777777" w:rsidR="00580C74" w:rsidRDefault="00580C74" w:rsidP="00A94310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7899456A" w14:textId="62ECA1CF" w:rsidR="00004FFC" w:rsidRDefault="00E706D9" w:rsidP="00A94310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E706D9">
        <w:rPr>
          <w:rFonts w:eastAsia="Times New Roman" w:cs="Times New Roman"/>
          <w:sz w:val="28"/>
          <w:szCs w:val="28"/>
          <w:lang w:eastAsia="ru-RU"/>
        </w:rPr>
        <w:t xml:space="preserve">Дополнительное образование детей направлено на формирование и развитие творческих способностей детей, удовлетворение их </w:t>
      </w:r>
      <w:r w:rsidRPr="00E706D9">
        <w:rPr>
          <w:rFonts w:eastAsia="Times New Roman" w:cs="Times New Roman"/>
          <w:sz w:val="28"/>
          <w:szCs w:val="28"/>
          <w:lang w:eastAsia="ru-RU"/>
        </w:rPr>
        <w:lastRenderedPageBreak/>
        <w:t>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14:paraId="2B087345" w14:textId="0C01F06D" w:rsidR="00E706D9" w:rsidRDefault="00E706D9" w:rsidP="00A94310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E706D9">
        <w:rPr>
          <w:rFonts w:eastAsia="Times New Roman" w:cs="Times New Roman"/>
          <w:sz w:val="28"/>
          <w:szCs w:val="28"/>
          <w:lang w:eastAsia="ru-RU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учреждением</w:t>
      </w:r>
      <w:r w:rsidRPr="00E706D9">
        <w:rPr>
          <w:rFonts w:eastAsia="Times New Roman" w:cs="Times New Roman"/>
          <w:sz w:val="28"/>
          <w:szCs w:val="28"/>
          <w:lang w:eastAsia="ru-RU"/>
        </w:rPr>
        <w:t>, осуществляюще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Pr="00E706D9">
        <w:rPr>
          <w:rFonts w:eastAsia="Times New Roman" w:cs="Times New Roman"/>
          <w:sz w:val="28"/>
          <w:szCs w:val="28"/>
          <w:lang w:eastAsia="ru-RU"/>
        </w:rPr>
        <w:t xml:space="preserve"> образовательную деятельность. </w:t>
      </w:r>
    </w:p>
    <w:p w14:paraId="46FCC31F" w14:textId="7A7CE615" w:rsidR="00444339" w:rsidRDefault="00444339" w:rsidP="00444339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E706D9" w:rsidRPr="00E706D9">
        <w:rPr>
          <w:rFonts w:eastAsia="Times New Roman" w:cs="Times New Roman"/>
          <w:sz w:val="28"/>
          <w:szCs w:val="28"/>
          <w:lang w:eastAsia="ru-RU"/>
        </w:rPr>
        <w:t xml:space="preserve">На территории Тигильского муниципального района отсутствуют учреждения дополнительного образования детей. </w:t>
      </w:r>
      <w:r>
        <w:rPr>
          <w:rFonts w:eastAsia="Times New Roman" w:cs="Times New Roman"/>
          <w:sz w:val="28"/>
          <w:szCs w:val="28"/>
          <w:lang w:eastAsia="ru-RU"/>
        </w:rPr>
        <w:t xml:space="preserve">Дополнительное образование детей организовано на базе 8 общеобразовательных учреждений, которые прошли процедуру лицензирования на право ведения </w:t>
      </w:r>
      <w:r w:rsidR="0064569C">
        <w:rPr>
          <w:rFonts w:eastAsia="Times New Roman" w:cs="Times New Roman"/>
          <w:sz w:val="28"/>
          <w:szCs w:val="28"/>
          <w:lang w:eastAsia="ru-RU"/>
        </w:rPr>
        <w:t>дополнительного образования детей и взрослых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14:paraId="4D4626E9" w14:textId="55EB2A87" w:rsidR="00444339" w:rsidRPr="00444339" w:rsidRDefault="00444339" w:rsidP="00444339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44339">
        <w:rPr>
          <w:rFonts w:eastAsia="Times New Roman" w:cs="Times New Roman"/>
          <w:sz w:val="28"/>
          <w:szCs w:val="28"/>
          <w:lang w:eastAsia="ru-RU"/>
        </w:rPr>
        <w:t>МБОУ «Тигильская СОШ»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174FA24C" w14:textId="39CB5948" w:rsidR="00444339" w:rsidRPr="00444339" w:rsidRDefault="00444339" w:rsidP="00444339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44339">
        <w:rPr>
          <w:rFonts w:eastAsia="Times New Roman" w:cs="Times New Roman"/>
          <w:sz w:val="28"/>
          <w:szCs w:val="28"/>
          <w:lang w:eastAsia="ru-RU"/>
        </w:rPr>
        <w:t>МБОУ «Усть-Хайрюзовская СОШ»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6511F56E" w14:textId="492CE9A2" w:rsidR="00444339" w:rsidRPr="00444339" w:rsidRDefault="00444339" w:rsidP="00444339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44339">
        <w:rPr>
          <w:rFonts w:eastAsia="Times New Roman" w:cs="Times New Roman"/>
          <w:sz w:val="28"/>
          <w:szCs w:val="28"/>
          <w:lang w:eastAsia="ru-RU"/>
        </w:rPr>
        <w:t>МБОУ «Седанкинская СОШ»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7D016329" w14:textId="5B0BDAD2" w:rsidR="00444339" w:rsidRPr="00444339" w:rsidRDefault="00444339" w:rsidP="00444339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44339">
        <w:rPr>
          <w:rFonts w:eastAsia="Times New Roman" w:cs="Times New Roman"/>
          <w:sz w:val="28"/>
          <w:szCs w:val="28"/>
          <w:lang w:eastAsia="ru-RU"/>
        </w:rPr>
        <w:t>МБОУ «Хайрюзовская НШ-д/с»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394612CE" w14:textId="70D68480" w:rsidR="00444339" w:rsidRPr="00444339" w:rsidRDefault="00444339" w:rsidP="00444339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44339">
        <w:rPr>
          <w:rFonts w:eastAsia="Times New Roman" w:cs="Times New Roman"/>
          <w:sz w:val="28"/>
          <w:szCs w:val="28"/>
          <w:lang w:eastAsia="ru-RU"/>
        </w:rPr>
        <w:t>МБОУ «Ковранская СШ»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04C4CDD" w14:textId="70A61703" w:rsidR="00444339" w:rsidRPr="00444339" w:rsidRDefault="00444339" w:rsidP="00444339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44339">
        <w:rPr>
          <w:rFonts w:eastAsia="Times New Roman" w:cs="Times New Roman"/>
          <w:sz w:val="28"/>
          <w:szCs w:val="28"/>
          <w:lang w:eastAsia="ru-RU"/>
        </w:rPr>
        <w:t>МБОУ «Лесновская ООШ»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1A2DA6EF" w14:textId="2ECDB950" w:rsidR="00444339" w:rsidRPr="00444339" w:rsidRDefault="00444339" w:rsidP="00444339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44339">
        <w:rPr>
          <w:rFonts w:eastAsia="Times New Roman" w:cs="Times New Roman"/>
          <w:sz w:val="28"/>
          <w:szCs w:val="28"/>
          <w:lang w:eastAsia="ru-RU"/>
        </w:rPr>
        <w:t>МБДОУ Седанкинский детский сад «Эльгай»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19C82CBB" w14:textId="2493AFF0" w:rsidR="00E706D9" w:rsidRDefault="00444339" w:rsidP="00444339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44339">
        <w:rPr>
          <w:rFonts w:eastAsia="Times New Roman" w:cs="Times New Roman"/>
          <w:sz w:val="28"/>
          <w:szCs w:val="28"/>
          <w:lang w:eastAsia="ru-RU"/>
        </w:rPr>
        <w:t>МБДОУ «Тигильский детский сад Каюмка»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14:paraId="6F4FADF0" w14:textId="42793069" w:rsidR="00E706D9" w:rsidRDefault="0064569C" w:rsidP="00A94310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В 2022-2023 учебном году в этих учреждениях обучение детей по программам дополнительного образования осуществлялось по следующим направлениям: </w:t>
      </w:r>
      <w:r w:rsidRPr="0064569C">
        <w:rPr>
          <w:rFonts w:eastAsia="Times New Roman" w:cs="Times New Roman"/>
          <w:sz w:val="28"/>
          <w:szCs w:val="28"/>
          <w:lang w:eastAsia="ru-RU"/>
        </w:rPr>
        <w:t>Техническое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4569C">
        <w:rPr>
          <w:rFonts w:eastAsia="Times New Roman" w:cs="Times New Roman"/>
          <w:sz w:val="28"/>
          <w:szCs w:val="28"/>
          <w:lang w:eastAsia="ru-RU"/>
        </w:rPr>
        <w:t>Туристско-краеведческое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4569C">
        <w:rPr>
          <w:rFonts w:eastAsia="Times New Roman" w:cs="Times New Roman"/>
          <w:sz w:val="28"/>
          <w:szCs w:val="28"/>
          <w:lang w:eastAsia="ru-RU"/>
        </w:rPr>
        <w:t>Физкультурно-спортивное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4569C">
        <w:rPr>
          <w:rFonts w:eastAsia="Times New Roman" w:cs="Times New Roman"/>
          <w:sz w:val="28"/>
          <w:szCs w:val="28"/>
          <w:lang w:eastAsia="ru-RU"/>
        </w:rPr>
        <w:t>Художественное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4569C">
        <w:rPr>
          <w:rFonts w:eastAsia="Times New Roman" w:cs="Times New Roman"/>
          <w:sz w:val="28"/>
          <w:szCs w:val="28"/>
          <w:lang w:eastAsia="ru-RU"/>
        </w:rPr>
        <w:t>Естественно-научное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4569C">
        <w:rPr>
          <w:rFonts w:eastAsia="Times New Roman" w:cs="Times New Roman"/>
          <w:sz w:val="28"/>
          <w:szCs w:val="28"/>
          <w:lang w:eastAsia="ru-RU"/>
        </w:rPr>
        <w:t>Социально-гуманитарное</w:t>
      </w:r>
      <w:r>
        <w:rPr>
          <w:rFonts w:eastAsia="Times New Roman" w:cs="Times New Roman"/>
          <w:sz w:val="28"/>
          <w:szCs w:val="28"/>
          <w:lang w:eastAsia="ru-RU"/>
        </w:rPr>
        <w:t>. Было открыто 48 секций и кружков, которые посещали 553 обучающихся 1-11 классов. Детальная информация по всем направлениям предоставлена в таблице</w:t>
      </w:r>
      <w:r w:rsidR="00085FC9">
        <w:rPr>
          <w:rFonts w:eastAsia="Times New Roman" w:cs="Times New Roman"/>
          <w:sz w:val="28"/>
          <w:szCs w:val="28"/>
          <w:lang w:eastAsia="ru-RU"/>
        </w:rPr>
        <w:t xml:space="preserve"> № 14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14:paraId="3E430E00" w14:textId="734BF2E2" w:rsidR="00085FC9" w:rsidRPr="00085FC9" w:rsidRDefault="00085FC9" w:rsidP="00085FC9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т</w:t>
      </w:r>
      <w:r w:rsidRPr="00085FC9">
        <w:rPr>
          <w:rFonts w:eastAsia="Times New Roman" w:cs="Times New Roman"/>
          <w:sz w:val="20"/>
          <w:szCs w:val="20"/>
          <w:lang w:eastAsia="ru-RU"/>
        </w:rPr>
        <w:t>аблица № 14</w:t>
      </w:r>
    </w:p>
    <w:tbl>
      <w:tblPr>
        <w:tblStyle w:val="6"/>
        <w:tblW w:w="0" w:type="auto"/>
        <w:tblInd w:w="-1026" w:type="dxa"/>
        <w:tblLook w:val="04A0" w:firstRow="1" w:lastRow="0" w:firstColumn="1" w:lastColumn="0" w:noHBand="0" w:noVBand="1"/>
      </w:tblPr>
      <w:tblGrid>
        <w:gridCol w:w="344"/>
        <w:gridCol w:w="1214"/>
        <w:gridCol w:w="648"/>
        <w:gridCol w:w="476"/>
        <w:gridCol w:w="648"/>
        <w:gridCol w:w="476"/>
        <w:gridCol w:w="648"/>
        <w:gridCol w:w="476"/>
        <w:gridCol w:w="648"/>
        <w:gridCol w:w="476"/>
        <w:gridCol w:w="661"/>
        <w:gridCol w:w="486"/>
        <w:gridCol w:w="662"/>
        <w:gridCol w:w="486"/>
        <w:gridCol w:w="648"/>
        <w:gridCol w:w="476"/>
        <w:gridCol w:w="648"/>
        <w:gridCol w:w="476"/>
      </w:tblGrid>
      <w:tr w:rsidR="00580C74" w:rsidRPr="00580C74" w14:paraId="34FF589C" w14:textId="77777777" w:rsidTr="00BA130C">
        <w:trPr>
          <w:trHeight w:val="780"/>
        </w:trPr>
        <w:tc>
          <w:tcPr>
            <w:tcW w:w="0" w:type="auto"/>
            <w:vMerge w:val="restart"/>
          </w:tcPr>
          <w:p w14:paraId="58534312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14:paraId="0D40EA0D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Направления дополнительного образования</w:t>
            </w:r>
          </w:p>
        </w:tc>
        <w:tc>
          <w:tcPr>
            <w:tcW w:w="0" w:type="auto"/>
            <w:gridSpan w:val="2"/>
            <w:shd w:val="clear" w:color="auto" w:fill="F2F2F2"/>
          </w:tcPr>
          <w:p w14:paraId="0E5FA66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МБОУ «Тигильская СОШ»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067F814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МБОУ «Усть-Хайрюзовская СОШ»</w:t>
            </w:r>
          </w:p>
        </w:tc>
        <w:tc>
          <w:tcPr>
            <w:tcW w:w="0" w:type="auto"/>
            <w:gridSpan w:val="2"/>
            <w:shd w:val="clear" w:color="auto" w:fill="F2F2F2"/>
          </w:tcPr>
          <w:p w14:paraId="6490568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МБОУ «Седанкинская СОШ»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1054D7BC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МБОУ «Ковранская СШ»</w:t>
            </w:r>
          </w:p>
        </w:tc>
        <w:tc>
          <w:tcPr>
            <w:tcW w:w="0" w:type="auto"/>
            <w:gridSpan w:val="2"/>
            <w:shd w:val="clear" w:color="auto" w:fill="F2F2F2"/>
          </w:tcPr>
          <w:p w14:paraId="21E4F47B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МБОУ «Хайрюзовская НШ-дс»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83DA76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МБДОУ «Седанкинский дс «Эльгай»</w:t>
            </w:r>
          </w:p>
        </w:tc>
        <w:tc>
          <w:tcPr>
            <w:tcW w:w="0" w:type="auto"/>
            <w:gridSpan w:val="2"/>
            <w:shd w:val="clear" w:color="auto" w:fill="F2F2F2"/>
          </w:tcPr>
          <w:p w14:paraId="4860E185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МБОУ «Лесновская ООШ»</w:t>
            </w:r>
          </w:p>
        </w:tc>
        <w:tc>
          <w:tcPr>
            <w:tcW w:w="0" w:type="auto"/>
            <w:gridSpan w:val="2"/>
            <w:shd w:val="clear" w:color="auto" w:fill="E7F6FF"/>
          </w:tcPr>
          <w:p w14:paraId="47B8806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ИТОГО</w:t>
            </w:r>
          </w:p>
          <w:p w14:paraId="0C24095B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14:paraId="5D87922B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 xml:space="preserve">. </w:t>
            </w:r>
          </w:p>
        </w:tc>
      </w:tr>
      <w:tr w:rsidR="00580C74" w:rsidRPr="00580C74" w14:paraId="031E6382" w14:textId="77777777" w:rsidTr="00BA130C">
        <w:trPr>
          <w:trHeight w:val="735"/>
        </w:trPr>
        <w:tc>
          <w:tcPr>
            <w:tcW w:w="0" w:type="auto"/>
            <w:vMerge/>
          </w:tcPr>
          <w:p w14:paraId="42F71C1C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bookmarkStart w:id="6" w:name="_Hlk140578159"/>
            <w:bookmarkStart w:id="7" w:name="_Hlk140241781"/>
          </w:p>
        </w:tc>
        <w:tc>
          <w:tcPr>
            <w:tcW w:w="0" w:type="auto"/>
            <w:vMerge/>
          </w:tcPr>
          <w:p w14:paraId="1CFE23E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</w:tcPr>
          <w:p w14:paraId="5CB53F6B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кружки</w:t>
            </w:r>
          </w:p>
        </w:tc>
        <w:tc>
          <w:tcPr>
            <w:tcW w:w="0" w:type="auto"/>
            <w:shd w:val="clear" w:color="auto" w:fill="F2F2F2"/>
          </w:tcPr>
          <w:p w14:paraId="304EE388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0" w:type="auto"/>
            <w:shd w:val="clear" w:color="auto" w:fill="FFFFFF" w:themeFill="background1"/>
          </w:tcPr>
          <w:p w14:paraId="5D7BB551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кружки</w:t>
            </w:r>
          </w:p>
        </w:tc>
        <w:tc>
          <w:tcPr>
            <w:tcW w:w="0" w:type="auto"/>
            <w:shd w:val="clear" w:color="auto" w:fill="FFFFFF" w:themeFill="background1"/>
          </w:tcPr>
          <w:p w14:paraId="6DE7C741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0" w:type="auto"/>
            <w:shd w:val="clear" w:color="auto" w:fill="F2F2F2"/>
          </w:tcPr>
          <w:p w14:paraId="6FD3F8D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кружки</w:t>
            </w:r>
          </w:p>
        </w:tc>
        <w:tc>
          <w:tcPr>
            <w:tcW w:w="0" w:type="auto"/>
            <w:shd w:val="clear" w:color="auto" w:fill="F2F2F2"/>
          </w:tcPr>
          <w:p w14:paraId="31FEC74C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0" w:type="auto"/>
            <w:shd w:val="clear" w:color="auto" w:fill="FFFFFF" w:themeFill="background1"/>
          </w:tcPr>
          <w:p w14:paraId="16306B14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кружки</w:t>
            </w:r>
          </w:p>
        </w:tc>
        <w:tc>
          <w:tcPr>
            <w:tcW w:w="0" w:type="auto"/>
            <w:shd w:val="clear" w:color="auto" w:fill="FFFFFF" w:themeFill="background1"/>
          </w:tcPr>
          <w:p w14:paraId="5A88A825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0" w:type="auto"/>
            <w:shd w:val="clear" w:color="auto" w:fill="F2F2F2"/>
          </w:tcPr>
          <w:p w14:paraId="47A7710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кружки</w:t>
            </w:r>
          </w:p>
        </w:tc>
        <w:tc>
          <w:tcPr>
            <w:tcW w:w="0" w:type="auto"/>
            <w:shd w:val="clear" w:color="auto" w:fill="F2F2F2"/>
          </w:tcPr>
          <w:p w14:paraId="7DA7EE5C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0" w:type="auto"/>
            <w:shd w:val="clear" w:color="auto" w:fill="FFFFFF" w:themeFill="background1"/>
          </w:tcPr>
          <w:p w14:paraId="2E7030F1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кружки</w:t>
            </w:r>
          </w:p>
        </w:tc>
        <w:tc>
          <w:tcPr>
            <w:tcW w:w="0" w:type="auto"/>
            <w:shd w:val="clear" w:color="auto" w:fill="FFFFFF" w:themeFill="background1"/>
          </w:tcPr>
          <w:p w14:paraId="21124839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0" w:type="auto"/>
            <w:shd w:val="clear" w:color="auto" w:fill="F2F2F2"/>
          </w:tcPr>
          <w:p w14:paraId="55696ECC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кружки</w:t>
            </w:r>
          </w:p>
        </w:tc>
        <w:tc>
          <w:tcPr>
            <w:tcW w:w="0" w:type="auto"/>
            <w:shd w:val="clear" w:color="auto" w:fill="F2F2F2"/>
          </w:tcPr>
          <w:p w14:paraId="48CC7BE0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0" w:type="auto"/>
            <w:shd w:val="clear" w:color="auto" w:fill="E7F6FF"/>
          </w:tcPr>
          <w:p w14:paraId="67B90C33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кружки</w:t>
            </w:r>
          </w:p>
        </w:tc>
        <w:tc>
          <w:tcPr>
            <w:tcW w:w="0" w:type="auto"/>
            <w:shd w:val="clear" w:color="auto" w:fill="E7F6FF"/>
          </w:tcPr>
          <w:p w14:paraId="4115F9D6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 xml:space="preserve">дети </w:t>
            </w:r>
          </w:p>
        </w:tc>
      </w:tr>
      <w:tr w:rsidR="00580C74" w:rsidRPr="00580C74" w14:paraId="590462E0" w14:textId="77777777" w:rsidTr="00BA130C">
        <w:trPr>
          <w:trHeight w:val="70"/>
        </w:trPr>
        <w:tc>
          <w:tcPr>
            <w:tcW w:w="0" w:type="auto"/>
          </w:tcPr>
          <w:p w14:paraId="3FDC20C2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bookmarkStart w:id="8" w:name="_Hlk140583109"/>
            <w:bookmarkEnd w:id="6"/>
            <w:r w:rsidRPr="00580C74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AE18499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Техническое</w:t>
            </w:r>
          </w:p>
          <w:p w14:paraId="38A8D56C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10632E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B9B879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6CED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A5352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7B2743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9E1134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C5E4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2990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15ECF8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0EC38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2D93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E7A6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CAAEE3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A3FD4D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F6FF"/>
          </w:tcPr>
          <w:p w14:paraId="0E394DB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7F6FF"/>
          </w:tcPr>
          <w:p w14:paraId="476717A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32</w:t>
            </w:r>
          </w:p>
        </w:tc>
      </w:tr>
      <w:tr w:rsidR="00580C74" w:rsidRPr="00580C74" w14:paraId="6DF8BA6C" w14:textId="77777777" w:rsidTr="00BA130C">
        <w:tc>
          <w:tcPr>
            <w:tcW w:w="0" w:type="auto"/>
          </w:tcPr>
          <w:p w14:paraId="1851FE19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C8DCCF1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Туристско-краеведческое</w:t>
            </w:r>
          </w:p>
          <w:p w14:paraId="06FBF473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DD8A6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13C58B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E58D0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1EC06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F84818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2971C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BF792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5732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D08F11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0D5378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809B2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8C91B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37E9AD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0C55A8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F6FF"/>
          </w:tcPr>
          <w:p w14:paraId="473EF6A2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7F6FF"/>
          </w:tcPr>
          <w:p w14:paraId="55886E35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46</w:t>
            </w:r>
          </w:p>
        </w:tc>
      </w:tr>
      <w:tr w:rsidR="00580C74" w:rsidRPr="00580C74" w14:paraId="61130B67" w14:textId="77777777" w:rsidTr="00BA130C">
        <w:tc>
          <w:tcPr>
            <w:tcW w:w="0" w:type="auto"/>
          </w:tcPr>
          <w:p w14:paraId="7A14B2E6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7201087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Физкультурно-спортивное</w:t>
            </w:r>
          </w:p>
          <w:p w14:paraId="7426BEF7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9053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C9CFA4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FBD6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268A5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F55350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8A07F1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F8743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4DF99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92A44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B544BB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AAD65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AF85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9737F0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49F3D0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F6FF"/>
          </w:tcPr>
          <w:p w14:paraId="551B558B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7F6FF"/>
          </w:tcPr>
          <w:p w14:paraId="14AD8D51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228</w:t>
            </w:r>
          </w:p>
        </w:tc>
      </w:tr>
      <w:tr w:rsidR="00580C74" w:rsidRPr="00580C74" w14:paraId="12EFD2DA" w14:textId="77777777" w:rsidTr="00BA130C">
        <w:tc>
          <w:tcPr>
            <w:tcW w:w="0" w:type="auto"/>
          </w:tcPr>
          <w:p w14:paraId="32A96A5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861C2CF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Художественное</w:t>
            </w:r>
          </w:p>
          <w:p w14:paraId="497B36F2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7C12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B9A379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13C8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C3CF9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FBD0D5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8753F3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C393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BC5B4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7C523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6C1C24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08870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F182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4ED72D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A1C3F8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E7F6FF"/>
          </w:tcPr>
          <w:p w14:paraId="5CE7ED3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E7F6FF"/>
          </w:tcPr>
          <w:p w14:paraId="488434F1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143</w:t>
            </w:r>
          </w:p>
        </w:tc>
      </w:tr>
      <w:tr w:rsidR="00580C74" w:rsidRPr="00580C74" w14:paraId="70048E42" w14:textId="77777777" w:rsidTr="00BA130C">
        <w:tc>
          <w:tcPr>
            <w:tcW w:w="0" w:type="auto"/>
          </w:tcPr>
          <w:p w14:paraId="1578ABB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1617ADA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Естественно-</w:t>
            </w:r>
            <w:r w:rsidRPr="00580C74">
              <w:rPr>
                <w:rFonts w:eastAsia="Calibri" w:cs="Times New Roman"/>
                <w:sz w:val="16"/>
                <w:szCs w:val="16"/>
              </w:rPr>
              <w:lastRenderedPageBreak/>
              <w:t>научное</w:t>
            </w:r>
          </w:p>
          <w:p w14:paraId="23B2ED71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4BBF46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F5B53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7236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60760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65C95D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AC64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69028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4FEA3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F97E38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6BFD5E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3BC84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3E4B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2A8610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66137E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F6FF"/>
          </w:tcPr>
          <w:p w14:paraId="27069008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7F6FF"/>
          </w:tcPr>
          <w:p w14:paraId="41D052C8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17</w:t>
            </w:r>
          </w:p>
        </w:tc>
      </w:tr>
      <w:tr w:rsidR="00580C74" w:rsidRPr="00580C74" w14:paraId="33A05D3E" w14:textId="77777777" w:rsidTr="00BA130C">
        <w:tc>
          <w:tcPr>
            <w:tcW w:w="0" w:type="auto"/>
          </w:tcPr>
          <w:p w14:paraId="79D25E61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67B985E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Социально-гуманитарное</w:t>
            </w:r>
          </w:p>
          <w:p w14:paraId="1E90FBA2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123325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40DC3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E3382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AB4CD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970D9D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F22483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FA5A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3FA39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1339C4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9C04F9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7861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0250D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7A57EF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8C618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F6FF"/>
          </w:tcPr>
          <w:p w14:paraId="0C86AC66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E7F6FF"/>
          </w:tcPr>
          <w:p w14:paraId="2590808D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87</w:t>
            </w:r>
          </w:p>
        </w:tc>
      </w:tr>
      <w:bookmarkEnd w:id="8"/>
      <w:tr w:rsidR="00580C74" w:rsidRPr="00580C74" w14:paraId="3C0E0859" w14:textId="77777777" w:rsidTr="00BA130C">
        <w:tc>
          <w:tcPr>
            <w:tcW w:w="0" w:type="auto"/>
            <w:shd w:val="clear" w:color="auto" w:fill="E7F6FF"/>
          </w:tcPr>
          <w:p w14:paraId="2A25D9F5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F6FF"/>
          </w:tcPr>
          <w:p w14:paraId="09275BF5" w14:textId="77777777" w:rsidR="00580C74" w:rsidRPr="00580C74" w:rsidRDefault="00580C74" w:rsidP="00580C74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80C74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45FF7236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73CD61E6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29319E0E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6F894F55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01B55E54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25F0661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1289C606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4A7E7EBD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71D0F91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78F0DECA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4B9FD9E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4E7749C2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51558552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58E87F91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  <w:lang w:val="en-US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7F6FF"/>
          </w:tcPr>
          <w:p w14:paraId="6A72C347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E7F6FF"/>
          </w:tcPr>
          <w:p w14:paraId="4FBA6052" w14:textId="77777777" w:rsidR="00580C74" w:rsidRPr="00580C74" w:rsidRDefault="00580C74" w:rsidP="00580C7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80C74">
              <w:rPr>
                <w:rFonts w:eastAsia="Calibri" w:cs="Times New Roman"/>
                <w:b/>
                <w:sz w:val="16"/>
                <w:szCs w:val="16"/>
              </w:rPr>
              <w:t>553</w:t>
            </w:r>
          </w:p>
        </w:tc>
      </w:tr>
      <w:bookmarkEnd w:id="7"/>
    </w:tbl>
    <w:p w14:paraId="1143C140" w14:textId="77777777" w:rsidR="00004FFC" w:rsidRPr="007C32C5" w:rsidRDefault="00004FFC" w:rsidP="00A94310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4C7DD5DD" w14:textId="091C8484" w:rsidR="00A94310" w:rsidRDefault="00A94310" w:rsidP="00004FFC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6336DA">
        <w:rPr>
          <w:rFonts w:eastAsia="Times New Roman" w:cs="Times New Roman"/>
          <w:sz w:val="28"/>
          <w:szCs w:val="28"/>
          <w:lang w:eastAsia="ru-RU"/>
        </w:rPr>
        <w:tab/>
      </w:r>
    </w:p>
    <w:p w14:paraId="12824E30" w14:textId="5B19927B" w:rsidR="00A94310" w:rsidRDefault="00A94310" w:rsidP="00A943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59D5">
        <w:rPr>
          <w:rFonts w:ascii="Times New Roman" w:hAnsi="Times New Roman" w:cs="Times New Roman"/>
          <w:sz w:val="28"/>
          <w:szCs w:val="28"/>
          <w:lang w:eastAsia="ru-RU"/>
        </w:rPr>
        <w:t>Информация  о наличии лицензий на дополнительные образовательные программы (таблица № 1</w:t>
      </w:r>
      <w:r w:rsidR="00085FC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559D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F156B8C" w14:textId="5038831C" w:rsidR="00085FC9" w:rsidRPr="00085FC9" w:rsidRDefault="00085FC9" w:rsidP="00E977BA">
      <w:pPr>
        <w:pStyle w:val="a6"/>
        <w:jc w:val="right"/>
        <w:rPr>
          <w:rFonts w:ascii="Times New Roman" w:hAnsi="Times New Roman" w:cs="Times New Roman"/>
          <w:sz w:val="20"/>
          <w:szCs w:val="20"/>
          <w:shd w:val="clear" w:color="auto" w:fill="D8EDE8"/>
          <w:lang w:eastAsia="ru-RU"/>
        </w:rPr>
      </w:pPr>
      <w:r w:rsidRPr="00E977BA">
        <w:rPr>
          <w:rFonts w:ascii="Times New Roman" w:hAnsi="Times New Roman" w:cs="Times New Roman"/>
          <w:sz w:val="20"/>
          <w:szCs w:val="20"/>
          <w:shd w:val="clear" w:color="auto" w:fill="D8EDE8"/>
          <w:lang w:eastAsia="ru-RU"/>
        </w:rPr>
        <w:t>Таблица № 15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783"/>
        <w:gridCol w:w="3145"/>
        <w:gridCol w:w="3261"/>
      </w:tblGrid>
      <w:tr w:rsidR="00A94310" w:rsidRPr="00187173" w14:paraId="7EC225D1" w14:textId="77777777" w:rsidTr="0044433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452E" w14:textId="77777777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2F6" w14:textId="77777777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3BA0" w14:textId="77777777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приказ Минобрнауки Камчатского края</w:t>
            </w:r>
          </w:p>
          <w:p w14:paraId="1AE01DF4" w14:textId="77777777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приложение к лицензии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CF4B" w14:textId="77777777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Количество ставок по доп. образованию, направления деятельности</w:t>
            </w:r>
          </w:p>
        </w:tc>
      </w:tr>
      <w:tr w:rsidR="00A94310" w:rsidRPr="00187173" w14:paraId="50172D43" w14:textId="77777777" w:rsidTr="0044433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BE41" w14:textId="77777777" w:rsidR="00A94310" w:rsidRPr="00C55C13" w:rsidRDefault="00A94310" w:rsidP="001106B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" w:name="_Hlk140582523"/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C338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МБОУ «Тигильская СОШ»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FBB4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от 03.03.2014 № 289 </w:t>
            </w:r>
          </w:p>
          <w:p w14:paraId="7AFA29B7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2 серия 41П01 № 0000180 к лицензии от 20.09.2012 № 1812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3F19" w14:textId="77777777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1,5 ст.</w:t>
            </w:r>
          </w:p>
          <w:p w14:paraId="4BC49865" w14:textId="21C2BF80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4310" w:rsidRPr="00187173" w14:paraId="0CACA2AD" w14:textId="77777777" w:rsidTr="0044433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43A0" w14:textId="77777777" w:rsidR="00A94310" w:rsidRPr="00C55C13" w:rsidRDefault="00A94310" w:rsidP="001106B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1442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МБОУ</w:t>
            </w:r>
            <w:r w:rsidRPr="00C55C13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«Усть-Хайрюзовская СОШ»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1E96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приказ от 10.12.2013 № 1551</w:t>
            </w:r>
          </w:p>
          <w:p w14:paraId="6B774EEF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1 серия 41ПО1 № 0000154 к лицензии от 02.07.2013 № 1773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1D22" w14:textId="77777777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1,0 ст.</w:t>
            </w:r>
          </w:p>
          <w:p w14:paraId="60969A5C" w14:textId="02B98227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4310" w:rsidRPr="00187173" w14:paraId="01EA526B" w14:textId="77777777" w:rsidTr="0044433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85DD" w14:textId="77777777" w:rsidR="00A94310" w:rsidRPr="00C55C13" w:rsidRDefault="00A94310" w:rsidP="001106B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3FE8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МБОУ «Седанкинская СОШ»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9234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приказ от 25.02.2014 № 243</w:t>
            </w:r>
          </w:p>
          <w:p w14:paraId="1D9EB686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2 серия 41ПО1 № 0000177 к лицензии от 06.08.2012 №  1788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0027" w14:textId="77777777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1,0 ст.</w:t>
            </w:r>
          </w:p>
          <w:p w14:paraId="0F8BD155" w14:textId="6EE11703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4310" w:rsidRPr="00187173" w14:paraId="396A9261" w14:textId="77777777" w:rsidTr="0044433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909D" w14:textId="77777777" w:rsidR="00A94310" w:rsidRPr="00C55C13" w:rsidRDefault="00A94310" w:rsidP="001106B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A449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МБОУ «Хайрюзовская НШ-д/с»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7FC7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приказ от 07.08.2013 № 1085</w:t>
            </w:r>
          </w:p>
          <w:p w14:paraId="18D1C76B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№2 серия 41ПО1 № 0000115 к лицензии от 18.02.2013 № 1861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0A58" w14:textId="77777777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0,25 ст.</w:t>
            </w:r>
          </w:p>
          <w:p w14:paraId="0E85ADD6" w14:textId="4C3CB45E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4310" w:rsidRPr="00187173" w14:paraId="36D5B626" w14:textId="77777777" w:rsidTr="0044433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7073" w14:textId="77777777" w:rsidR="00A94310" w:rsidRPr="00C55C13" w:rsidRDefault="00A94310" w:rsidP="001106B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C41E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МБОУ «Ковранская СШ»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92A8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приказ от 22.01.2018 № 49 приложение № 2 № 2310</w:t>
            </w:r>
          </w:p>
          <w:p w14:paraId="71C3161D" w14:textId="77777777" w:rsidR="00A94310" w:rsidRPr="00C55C13" w:rsidRDefault="00A94310" w:rsidP="00110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серия 41П01 № 0000797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3A1" w14:textId="078D4E0E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  <w:r w:rsidR="004443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</w:t>
            </w:r>
          </w:p>
          <w:p w14:paraId="4413634F" w14:textId="4FE051BD" w:rsidR="00A94310" w:rsidRPr="00C55C13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02A1" w:rsidRPr="00187173" w14:paraId="5F172FDE" w14:textId="77777777" w:rsidTr="0044433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4E5" w14:textId="2CB66F87" w:rsidR="005402A1" w:rsidRPr="00C55C13" w:rsidRDefault="005402A1" w:rsidP="005402A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46C" w14:textId="6C82C83C" w:rsidR="005402A1" w:rsidRPr="00C55C13" w:rsidRDefault="005402A1" w:rsidP="005402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МБОУ «Лесновская ООШ»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F78" w14:textId="4E09A011" w:rsidR="005402A1" w:rsidRDefault="00F92C78" w:rsidP="005402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="005402A1">
              <w:rPr>
                <w:rFonts w:eastAsia="Times New Roman" w:cs="Times New Roman"/>
                <w:sz w:val="20"/>
                <w:szCs w:val="20"/>
                <w:lang w:eastAsia="ru-RU"/>
              </w:rPr>
              <w:t>ведомление от 07.12.2022 № 24.01/6864</w:t>
            </w:r>
          </w:p>
          <w:p w14:paraId="7E1C1731" w14:textId="7AD6C958" w:rsidR="005402A1" w:rsidRPr="00C55C13" w:rsidRDefault="00F92C78" w:rsidP="005402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="005402A1">
              <w:rPr>
                <w:rFonts w:eastAsia="Times New Roman" w:cs="Times New Roman"/>
                <w:sz w:val="20"/>
                <w:szCs w:val="20"/>
                <w:lang w:eastAsia="ru-RU"/>
              </w:rPr>
              <w:t>ыписка из реестра лицензий от 08.12.2022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957" w14:textId="34756383" w:rsidR="005402A1" w:rsidRPr="00444339" w:rsidRDefault="00B62C03" w:rsidP="005402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43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44339">
              <w:rPr>
                <w:rFonts w:eastAsia="Times New Roman" w:cs="Times New Roman"/>
                <w:sz w:val="20"/>
                <w:szCs w:val="20"/>
                <w:lang w:eastAsia="ru-RU"/>
              </w:rPr>
              <w:t>,11</w:t>
            </w:r>
            <w:r w:rsidR="004443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</w:t>
            </w:r>
          </w:p>
        </w:tc>
      </w:tr>
      <w:tr w:rsidR="005402A1" w:rsidRPr="00187173" w14:paraId="17E25E85" w14:textId="77777777" w:rsidTr="0044433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196" w14:textId="07B6E812" w:rsidR="005402A1" w:rsidRPr="00C55C13" w:rsidRDefault="005402A1" w:rsidP="005402A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2E7" w14:textId="05366B0C" w:rsidR="005402A1" w:rsidRPr="00D13249" w:rsidRDefault="005402A1" w:rsidP="005402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DD6" w14:textId="42291A42" w:rsidR="005402A1" w:rsidRDefault="00F92C78" w:rsidP="005402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от 31.08.2022 № 672</w:t>
            </w:r>
          </w:p>
          <w:p w14:paraId="0036D628" w14:textId="77777777" w:rsidR="00F92C78" w:rsidRDefault="00F92C78" w:rsidP="005402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выписка из реестра лицензий от 31.08.2022</w:t>
            </w:r>
          </w:p>
          <w:p w14:paraId="651C68D5" w14:textId="5011C7F8" w:rsidR="00F92C78" w:rsidRPr="00C55C13" w:rsidRDefault="00F92C78" w:rsidP="005402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уведомление от 31.08.20222 № 24.01/4800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952" w14:textId="35D0834A" w:rsidR="005402A1" w:rsidRPr="00444339" w:rsidRDefault="00B62C03" w:rsidP="005402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4339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  <w:r w:rsidR="004443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</w:t>
            </w:r>
          </w:p>
        </w:tc>
      </w:tr>
      <w:tr w:rsidR="005402A1" w:rsidRPr="00187173" w14:paraId="2459CCA3" w14:textId="77777777" w:rsidTr="0044433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E2D7" w14:textId="6768CFBD" w:rsidR="005402A1" w:rsidRPr="00C55C13" w:rsidRDefault="005402A1" w:rsidP="005402A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9BB" w14:textId="07AF3F09" w:rsidR="005402A1" w:rsidRPr="00C55C13" w:rsidRDefault="005402A1" w:rsidP="005402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МБДОУ «Тигильский детский сад </w:t>
            </w:r>
            <w:r w:rsidR="00444339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Каюмка</w:t>
            </w:r>
            <w:r w:rsidR="00444339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7B9C" w14:textId="77777777" w:rsidR="005402A1" w:rsidRDefault="00A6285B" w:rsidP="005402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от 14.04.2023 № 337</w:t>
            </w:r>
          </w:p>
          <w:p w14:paraId="4571EFD3" w14:textId="77777777" w:rsidR="00A6285B" w:rsidRDefault="00A6285B" w:rsidP="005402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выписка из реестра лицензий от 14.04.2023</w:t>
            </w:r>
          </w:p>
          <w:p w14:paraId="33829CCB" w14:textId="3BD0BD65" w:rsidR="00A6285B" w:rsidRPr="00C55C13" w:rsidRDefault="00A6285B" w:rsidP="005402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уведомление о переоформлении лицензии № 75 от 14.04.2023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3C4" w14:textId="4EFB09CA" w:rsidR="005402A1" w:rsidRPr="00444339" w:rsidRDefault="00B62C03" w:rsidP="005402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4339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  <w:r w:rsidR="004443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</w:t>
            </w:r>
          </w:p>
        </w:tc>
      </w:tr>
      <w:bookmarkEnd w:id="9"/>
      <w:tr w:rsidR="005402A1" w:rsidRPr="00187173" w14:paraId="581CC26B" w14:textId="77777777" w:rsidTr="0044433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92A" w14:textId="77777777" w:rsidR="005402A1" w:rsidRPr="00C55C13" w:rsidRDefault="005402A1" w:rsidP="005402A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72D5" w14:textId="77777777" w:rsidR="005402A1" w:rsidRPr="00C55C13" w:rsidRDefault="005402A1" w:rsidP="005402A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5C1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F4D" w14:textId="77777777" w:rsidR="005402A1" w:rsidRPr="00C55C13" w:rsidRDefault="005402A1" w:rsidP="005402A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C01C" w14:textId="0564AFD0" w:rsidR="005402A1" w:rsidRPr="00E706D9" w:rsidRDefault="00E706D9" w:rsidP="005402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,98</w:t>
            </w:r>
            <w:r w:rsidR="004443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</w:t>
            </w:r>
          </w:p>
        </w:tc>
      </w:tr>
    </w:tbl>
    <w:p w14:paraId="625B7150" w14:textId="77777777" w:rsidR="00A94310" w:rsidRPr="00187173" w:rsidRDefault="00A94310" w:rsidP="00A94310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14:paraId="69170039" w14:textId="77777777" w:rsidR="00A94310" w:rsidRPr="006336DA" w:rsidRDefault="00A94310" w:rsidP="00A94310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327075B5" w14:textId="726BA552" w:rsidR="00A94310" w:rsidRDefault="00A94310" w:rsidP="00A94310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  <w:r w:rsidRPr="002D6918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Распределение учащихся по группам здор</w:t>
      </w:r>
      <w:r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овья в 202</w:t>
      </w:r>
      <w:r w:rsidR="00BA130C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-202</w:t>
      </w:r>
      <w:r w:rsidR="00BA130C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Pr="002D6918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 xml:space="preserve"> у</w:t>
      </w:r>
      <w:r w:rsidR="00D17089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чебном году</w:t>
      </w:r>
      <w:r w:rsidR="00085FC9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, таблица № 16</w:t>
      </w:r>
    </w:p>
    <w:p w14:paraId="26B23214" w14:textId="08E924B0" w:rsidR="00085FC9" w:rsidRPr="00E977BA" w:rsidRDefault="00E977BA" w:rsidP="00085FC9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Cs/>
          <w:iCs/>
          <w:color w:val="000000"/>
          <w:sz w:val="20"/>
          <w:szCs w:val="20"/>
          <w:lang w:eastAsia="ru-RU"/>
        </w:rPr>
        <w:t>т</w:t>
      </w:r>
      <w:r w:rsidR="00085FC9" w:rsidRPr="00E977BA">
        <w:rPr>
          <w:rFonts w:eastAsia="Times New Roman" w:cs="Times New Roman"/>
          <w:bCs/>
          <w:iCs/>
          <w:color w:val="000000"/>
          <w:sz w:val="20"/>
          <w:szCs w:val="20"/>
          <w:lang w:eastAsia="ru-RU"/>
        </w:rPr>
        <w:t>аблица № 16</w:t>
      </w:r>
    </w:p>
    <w:tbl>
      <w:tblPr>
        <w:tblW w:w="49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3159"/>
        <w:gridCol w:w="4308"/>
      </w:tblGrid>
      <w:tr w:rsidR="00A94310" w:rsidRPr="002D6918" w14:paraId="6BEB607E" w14:textId="77777777" w:rsidTr="001106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062EB" w14:textId="77777777" w:rsidR="00A94310" w:rsidRPr="002D6918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6918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Группы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93C2" w14:textId="77777777" w:rsidR="00A94310" w:rsidRPr="002D6918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6918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Количество учащихся (чел.)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50C6" w14:textId="77777777" w:rsidR="00A94310" w:rsidRPr="002D6918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6918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Процентное соотношение (%)</w:t>
            </w:r>
          </w:p>
        </w:tc>
      </w:tr>
      <w:tr w:rsidR="00A94310" w:rsidRPr="002D6918" w14:paraId="1D9C1A11" w14:textId="77777777" w:rsidTr="001106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1B430" w14:textId="77777777" w:rsidR="00A94310" w:rsidRPr="002D6918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6918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A7D5D" w14:textId="3A2EB4E3" w:rsidR="00A94310" w:rsidRPr="002D6918" w:rsidRDefault="007A705B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D17089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83028" w14:textId="3AEF3B20" w:rsidR="00A94310" w:rsidRPr="002D6918" w:rsidRDefault="00D17089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45,9</w:t>
            </w:r>
          </w:p>
        </w:tc>
      </w:tr>
      <w:tr w:rsidR="00A94310" w:rsidRPr="002D6918" w14:paraId="0F92AFA7" w14:textId="77777777" w:rsidTr="001106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C61D" w14:textId="77777777" w:rsidR="00A94310" w:rsidRPr="002D6918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6918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CF90A" w14:textId="59F34D5E" w:rsidR="00A94310" w:rsidRPr="002D6918" w:rsidRDefault="007A705B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D17089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AB872" w14:textId="198C3717" w:rsidR="00A94310" w:rsidRPr="002D6918" w:rsidRDefault="00D17089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41,8</w:t>
            </w:r>
          </w:p>
        </w:tc>
      </w:tr>
      <w:tr w:rsidR="00A94310" w:rsidRPr="002D6918" w14:paraId="5E0B2087" w14:textId="77777777" w:rsidTr="001106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6307" w14:textId="77777777" w:rsidR="00A94310" w:rsidRPr="002D6918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6918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8B05A" w14:textId="2C7C2A27" w:rsidR="00A94310" w:rsidRPr="002D6918" w:rsidRDefault="007A705B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23801" w14:textId="03E6D332" w:rsidR="00A94310" w:rsidRPr="002D6918" w:rsidRDefault="00D17089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10,6</w:t>
            </w:r>
          </w:p>
        </w:tc>
      </w:tr>
      <w:tr w:rsidR="00A94310" w:rsidRPr="002D6918" w14:paraId="3BC8E9BB" w14:textId="77777777" w:rsidTr="001106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BD4A6" w14:textId="77777777" w:rsidR="00A94310" w:rsidRPr="004B088D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2D6918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9DCF0" w14:textId="3269EC4A" w:rsidR="00A94310" w:rsidRPr="002D6918" w:rsidRDefault="007A705B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DCE1D" w14:textId="201CA5E7" w:rsidR="00A94310" w:rsidRPr="002D6918" w:rsidRDefault="00D17089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</w:tr>
      <w:tr w:rsidR="00A94310" w:rsidRPr="006336DA" w14:paraId="76DAAF27" w14:textId="77777777" w:rsidTr="001106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B7171" w14:textId="77777777" w:rsidR="00A94310" w:rsidRPr="004B088D" w:rsidRDefault="00A94310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2D6918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BD2F8" w14:textId="12DB677F" w:rsidR="00A94310" w:rsidRPr="002D6918" w:rsidRDefault="00D17089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9428B" w14:textId="763F4F74" w:rsidR="00A94310" w:rsidRPr="006336DA" w:rsidRDefault="00D17089" w:rsidP="00110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</w:t>
            </w:r>
          </w:p>
        </w:tc>
      </w:tr>
    </w:tbl>
    <w:p w14:paraId="3E7E5125" w14:textId="77777777" w:rsidR="00A94310" w:rsidRPr="006336DA" w:rsidRDefault="00A94310" w:rsidP="00A94310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6336DA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14:paraId="0EFBDA87" w14:textId="77777777" w:rsidR="00A94310" w:rsidRPr="006336DA" w:rsidRDefault="00A94310" w:rsidP="00A94310">
      <w:pPr>
        <w:spacing w:line="276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6336DA">
        <w:rPr>
          <w:rFonts w:eastAsia="Times New Roman" w:cs="Times New Roman"/>
          <w:sz w:val="20"/>
          <w:szCs w:val="20"/>
          <w:lang w:eastAsia="ru-RU"/>
        </w:rPr>
        <w:t>Пояснение:</w:t>
      </w:r>
    </w:p>
    <w:p w14:paraId="6EFB179A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outlineLvl w:val="0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6336DA">
        <w:rPr>
          <w:rFonts w:eastAsia="Times New Roman" w:cs="Times New Roman"/>
          <w:bCs/>
          <w:sz w:val="20"/>
          <w:szCs w:val="20"/>
          <w:lang w:eastAsia="ru-RU"/>
        </w:rPr>
        <w:t>Из</w:t>
      </w:r>
      <w:r w:rsidRPr="006336DA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hyperlink r:id="rId31" w:history="1">
        <w:r w:rsidRPr="006336DA">
          <w:rPr>
            <w:rFonts w:eastAsia="Times New Roman" w:cs="Times New Roman"/>
            <w:sz w:val="20"/>
            <w:szCs w:val="20"/>
            <w:lang w:eastAsia="ru-RU"/>
          </w:rPr>
          <w:t>приказа Министерства здравоохранения РФ от 21.12.2012 г. № 1346н</w:t>
        </w:r>
        <w:r w:rsidRPr="006336DA">
          <w:rPr>
            <w:rFonts w:eastAsia="Times New Roman" w:cs="Times New Roman"/>
            <w:sz w:val="20"/>
            <w:szCs w:val="20"/>
            <w:lang w:eastAsia="ru-RU"/>
          </w:rPr>
          <w:br/>
          <w:t>«О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  </w:r>
      </w:hyperlink>
      <w:r w:rsidRPr="006336DA">
        <w:rPr>
          <w:rFonts w:eastAsia="Times New Roman" w:cs="Times New Roman"/>
          <w:b/>
          <w:bCs/>
          <w:sz w:val="20"/>
          <w:szCs w:val="20"/>
          <w:lang w:eastAsia="ru-RU"/>
        </w:rPr>
        <w:t>»:</w:t>
      </w:r>
    </w:p>
    <w:p w14:paraId="31C54F61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bookmarkStart w:id="10" w:name="sub_1202"/>
      <w:r w:rsidRPr="006336DA">
        <w:rPr>
          <w:rFonts w:eastAsia="Times New Roman" w:cs="Times New Roman"/>
          <w:sz w:val="20"/>
          <w:szCs w:val="20"/>
          <w:lang w:eastAsia="ru-RU"/>
        </w:rPr>
        <w:t>2. В зависимости от состояния здоровья несовершеннолетние относятся к следующим группам:</w:t>
      </w:r>
    </w:p>
    <w:p w14:paraId="79830D62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bookmarkStart w:id="11" w:name="sub_12021"/>
      <w:bookmarkEnd w:id="10"/>
      <w:r w:rsidRPr="006336DA">
        <w:rPr>
          <w:rFonts w:eastAsia="Times New Roman" w:cs="Times New Roman"/>
          <w:sz w:val="20"/>
          <w:szCs w:val="20"/>
          <w:lang w:eastAsia="ru-RU"/>
        </w:rPr>
        <w:t xml:space="preserve">1) </w:t>
      </w:r>
      <w:r w:rsidRPr="006336DA">
        <w:rPr>
          <w:rFonts w:eastAsia="Times New Roman" w:cs="Times New Roman"/>
          <w:b/>
          <w:sz w:val="20"/>
          <w:szCs w:val="20"/>
          <w:lang w:eastAsia="ru-RU"/>
        </w:rPr>
        <w:t>I группа</w:t>
      </w:r>
      <w:r w:rsidRPr="006336DA">
        <w:rPr>
          <w:rFonts w:eastAsia="Times New Roman" w:cs="Times New Roman"/>
          <w:sz w:val="20"/>
          <w:szCs w:val="20"/>
          <w:lang w:eastAsia="ru-RU"/>
        </w:rPr>
        <w:t xml:space="preserve">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14:paraId="33A55DF1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bookmarkStart w:id="12" w:name="sub_12022"/>
      <w:bookmarkEnd w:id="11"/>
      <w:r w:rsidRPr="006336DA">
        <w:rPr>
          <w:rFonts w:eastAsia="Times New Roman" w:cs="Times New Roman"/>
          <w:sz w:val="20"/>
          <w:szCs w:val="20"/>
          <w:lang w:eastAsia="ru-RU"/>
        </w:rPr>
        <w:t xml:space="preserve">2) </w:t>
      </w:r>
      <w:r w:rsidRPr="006336DA">
        <w:rPr>
          <w:rFonts w:eastAsia="Times New Roman" w:cs="Times New Roman"/>
          <w:b/>
          <w:sz w:val="20"/>
          <w:szCs w:val="20"/>
          <w:lang w:eastAsia="ru-RU"/>
        </w:rPr>
        <w:t>II группа</w:t>
      </w:r>
      <w:r w:rsidRPr="006336DA">
        <w:rPr>
          <w:rFonts w:eastAsia="Times New Roman" w:cs="Times New Roman"/>
          <w:sz w:val="20"/>
          <w:szCs w:val="20"/>
          <w:lang w:eastAsia="ru-RU"/>
        </w:rPr>
        <w:t xml:space="preserve"> состояния здоровья - несовершеннолетние:</w:t>
      </w:r>
    </w:p>
    <w:bookmarkEnd w:id="12"/>
    <w:p w14:paraId="6A11AB68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6336DA">
        <w:rPr>
          <w:rFonts w:eastAsia="Times New Roman" w:cs="Times New Roman"/>
          <w:sz w:val="20"/>
          <w:szCs w:val="20"/>
          <w:lang w:eastAsia="ru-RU"/>
        </w:rP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14:paraId="42E9B236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6336DA">
        <w:rPr>
          <w:rFonts w:eastAsia="Times New Roman" w:cs="Times New Roman"/>
          <w:sz w:val="20"/>
          <w:szCs w:val="20"/>
          <w:lang w:eastAsia="ru-RU"/>
        </w:rPr>
        <w:t>реконвалесценты, особенно перенесшие инфекционные заболевания тяжелой и средней степени тяжести;</w:t>
      </w:r>
    </w:p>
    <w:p w14:paraId="1A669E02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6336DA">
        <w:rPr>
          <w:rFonts w:eastAsia="Times New Roman" w:cs="Times New Roman"/>
          <w:sz w:val="20"/>
          <w:szCs w:val="20"/>
          <w:lang w:eastAsia="ru-RU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14:paraId="6DC864C7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6336DA">
        <w:rPr>
          <w:rFonts w:eastAsia="Times New Roman" w:cs="Times New Roman"/>
          <w:sz w:val="20"/>
          <w:szCs w:val="20"/>
          <w:lang w:eastAsia="ru-RU"/>
        </w:rPr>
        <w:t>часто и (или) длительно болеющие острыми респираторными заболеваниями;</w:t>
      </w:r>
    </w:p>
    <w:p w14:paraId="3BCF0D05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6336DA">
        <w:rPr>
          <w:rFonts w:eastAsia="Times New Roman" w:cs="Times New Roman"/>
          <w:sz w:val="20"/>
          <w:szCs w:val="20"/>
          <w:lang w:eastAsia="ru-RU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14:paraId="113353DC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bookmarkStart w:id="13" w:name="sub_12023"/>
      <w:r w:rsidRPr="006336DA">
        <w:rPr>
          <w:rFonts w:eastAsia="Times New Roman" w:cs="Times New Roman"/>
          <w:sz w:val="20"/>
          <w:szCs w:val="20"/>
          <w:lang w:eastAsia="ru-RU"/>
        </w:rPr>
        <w:t xml:space="preserve">3) </w:t>
      </w:r>
      <w:r w:rsidRPr="006336DA">
        <w:rPr>
          <w:rFonts w:eastAsia="Times New Roman" w:cs="Times New Roman"/>
          <w:b/>
          <w:sz w:val="20"/>
          <w:szCs w:val="20"/>
          <w:lang w:eastAsia="ru-RU"/>
        </w:rPr>
        <w:t>III группа</w:t>
      </w:r>
      <w:r w:rsidRPr="006336DA">
        <w:rPr>
          <w:rFonts w:eastAsia="Times New Roman" w:cs="Times New Roman"/>
          <w:sz w:val="20"/>
          <w:szCs w:val="20"/>
          <w:lang w:eastAsia="ru-RU"/>
        </w:rPr>
        <w:t xml:space="preserve"> состояния здоровья - несовершеннолетние: страдающие хроническими заболеваниями (состояниями) в стадии</w:t>
      </w:r>
    </w:p>
    <w:bookmarkEnd w:id="13"/>
    <w:p w14:paraId="7924C6A1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6336DA">
        <w:rPr>
          <w:rFonts w:eastAsia="Times New Roman" w:cs="Times New Roman"/>
          <w:sz w:val="20"/>
          <w:szCs w:val="20"/>
          <w:lang w:eastAsia="ru-RU"/>
        </w:rPr>
        <w:t>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14:paraId="12E51909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6336DA">
        <w:rPr>
          <w:rFonts w:eastAsia="Times New Roman" w:cs="Times New Roman"/>
          <w:sz w:val="20"/>
          <w:szCs w:val="20"/>
          <w:lang w:eastAsia="ru-RU"/>
        </w:rP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14:paraId="79FE1C33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bookmarkStart w:id="14" w:name="sub_12024"/>
      <w:r w:rsidRPr="006336DA">
        <w:rPr>
          <w:rFonts w:eastAsia="Times New Roman" w:cs="Times New Roman"/>
          <w:sz w:val="20"/>
          <w:szCs w:val="20"/>
          <w:lang w:eastAsia="ru-RU"/>
        </w:rPr>
        <w:t xml:space="preserve">4) </w:t>
      </w:r>
      <w:r w:rsidRPr="006336DA">
        <w:rPr>
          <w:rFonts w:eastAsia="Times New Roman" w:cs="Times New Roman"/>
          <w:b/>
          <w:sz w:val="20"/>
          <w:szCs w:val="20"/>
          <w:lang w:eastAsia="ru-RU"/>
        </w:rPr>
        <w:t>IV группа</w:t>
      </w:r>
      <w:r w:rsidRPr="006336DA">
        <w:rPr>
          <w:rFonts w:eastAsia="Times New Roman" w:cs="Times New Roman"/>
          <w:sz w:val="20"/>
          <w:szCs w:val="20"/>
          <w:lang w:eastAsia="ru-RU"/>
        </w:rPr>
        <w:t xml:space="preserve"> состояния здоровья - несовершеннолетние: 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bookmarkEnd w:id="14"/>
    <w:p w14:paraId="248CB7A1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6336DA">
        <w:rPr>
          <w:rFonts w:eastAsia="Times New Roman" w:cs="Times New Roman"/>
          <w:sz w:val="20"/>
          <w:szCs w:val="20"/>
          <w:lang w:eastAsia="ru-RU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14:paraId="456D72EE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6336DA">
        <w:rPr>
          <w:rFonts w:eastAsia="Times New Roman" w:cs="Times New Roman"/>
          <w:sz w:val="20"/>
          <w:szCs w:val="20"/>
          <w:lang w:eastAsia="ru-RU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14:paraId="12DEED54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bookmarkStart w:id="15" w:name="sub_12025"/>
      <w:r w:rsidRPr="006336DA">
        <w:rPr>
          <w:rFonts w:eastAsia="Times New Roman" w:cs="Times New Roman"/>
          <w:sz w:val="20"/>
          <w:szCs w:val="20"/>
          <w:lang w:eastAsia="ru-RU"/>
        </w:rPr>
        <w:t xml:space="preserve">5) </w:t>
      </w:r>
      <w:r w:rsidRPr="006336DA">
        <w:rPr>
          <w:rFonts w:eastAsia="Times New Roman" w:cs="Times New Roman"/>
          <w:b/>
          <w:sz w:val="20"/>
          <w:szCs w:val="20"/>
          <w:lang w:eastAsia="ru-RU"/>
        </w:rPr>
        <w:t>V группа</w:t>
      </w:r>
      <w:r w:rsidRPr="006336DA">
        <w:rPr>
          <w:rFonts w:eastAsia="Times New Roman" w:cs="Times New Roman"/>
          <w:sz w:val="20"/>
          <w:szCs w:val="20"/>
          <w:lang w:eastAsia="ru-RU"/>
        </w:rPr>
        <w:t xml:space="preserve"> состояния здоровья - несовершеннолетние: 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bookmarkEnd w:id="15"/>
    <w:p w14:paraId="0D437354" w14:textId="77777777" w:rsidR="00A94310" w:rsidRPr="006336DA" w:rsidRDefault="00A94310" w:rsidP="00A9431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6336DA">
        <w:rPr>
          <w:rFonts w:eastAsia="Times New Roman" w:cs="Times New Roman"/>
          <w:sz w:val="20"/>
          <w:szCs w:val="20"/>
          <w:lang w:eastAsia="ru-RU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14:paraId="6FAC1FC0" w14:textId="77777777" w:rsidR="00A94310" w:rsidRPr="006336DA" w:rsidRDefault="00A94310" w:rsidP="00A94310">
      <w:pPr>
        <w:widowControl w:val="0"/>
        <w:tabs>
          <w:tab w:val="left" w:pos="4570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6336DA">
        <w:rPr>
          <w:rFonts w:eastAsia="Times New Roman" w:cs="Times New Roman"/>
          <w:sz w:val="20"/>
          <w:szCs w:val="20"/>
          <w:lang w:eastAsia="ru-RU"/>
        </w:rPr>
        <w:t>дети-инвалиды.</w:t>
      </w:r>
      <w:r w:rsidRPr="006336DA">
        <w:rPr>
          <w:rFonts w:eastAsia="Times New Roman" w:cs="Times New Roman"/>
          <w:sz w:val="20"/>
          <w:szCs w:val="20"/>
          <w:lang w:eastAsia="ru-RU"/>
        </w:rPr>
        <w:tab/>
      </w:r>
    </w:p>
    <w:p w14:paraId="2C59E64E" w14:textId="7BB4F5D0" w:rsidR="00655215" w:rsidRPr="00085FC9" w:rsidRDefault="00655215" w:rsidP="00745F65">
      <w:pPr>
        <w:spacing w:line="240" w:lineRule="auto"/>
        <w:ind w:firstLine="0"/>
        <w:rPr>
          <w:b/>
          <w:bCs/>
          <w:sz w:val="28"/>
          <w:szCs w:val="28"/>
        </w:rPr>
      </w:pPr>
    </w:p>
    <w:p w14:paraId="68471C94" w14:textId="0B2048E3" w:rsidR="00BA130C" w:rsidRPr="00085FC9" w:rsidRDefault="00BA130C" w:rsidP="00745F65">
      <w:pPr>
        <w:spacing w:line="240" w:lineRule="auto"/>
        <w:ind w:firstLine="0"/>
        <w:rPr>
          <w:b/>
          <w:bCs/>
          <w:sz w:val="28"/>
          <w:szCs w:val="28"/>
        </w:rPr>
      </w:pPr>
    </w:p>
    <w:p w14:paraId="49DCFA50" w14:textId="77777777" w:rsidR="00BA130C" w:rsidRDefault="00BA130C" w:rsidP="00BA130C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начальника Управления образования</w:t>
      </w:r>
    </w:p>
    <w:p w14:paraId="3D7BA17C" w14:textId="77777777" w:rsidR="00BA130C" w:rsidRDefault="00BA130C" w:rsidP="00BA130C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Администрации Тигильского  </w:t>
      </w:r>
    </w:p>
    <w:p w14:paraId="4AEEE465" w14:textId="77777777" w:rsidR="00BA130C" w:rsidRPr="008975E2" w:rsidRDefault="00BA130C" w:rsidP="00BA130C">
      <w:pPr>
        <w:spacing w:line="240" w:lineRule="auto"/>
        <w:ind w:firstLine="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района                                                             М.В. Лежнина</w:t>
      </w:r>
    </w:p>
    <w:p w14:paraId="7098EE40" w14:textId="77777777" w:rsidR="00BA130C" w:rsidRPr="00085FC9" w:rsidRDefault="00BA130C" w:rsidP="00745F65">
      <w:pPr>
        <w:spacing w:line="240" w:lineRule="auto"/>
        <w:ind w:firstLine="0"/>
        <w:rPr>
          <w:b/>
          <w:bCs/>
          <w:sz w:val="28"/>
          <w:szCs w:val="28"/>
        </w:rPr>
      </w:pPr>
    </w:p>
    <w:sectPr w:rsidR="00BA130C" w:rsidRPr="00085FC9" w:rsidSect="0011347B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D27D" w14:textId="77777777" w:rsidR="00FA3783" w:rsidRDefault="00FA3783" w:rsidP="005305CD">
      <w:pPr>
        <w:spacing w:line="240" w:lineRule="auto"/>
      </w:pPr>
      <w:r>
        <w:separator/>
      </w:r>
    </w:p>
  </w:endnote>
  <w:endnote w:type="continuationSeparator" w:id="0">
    <w:p w14:paraId="259A1F4E" w14:textId="77777777" w:rsidR="00FA3783" w:rsidRDefault="00FA3783" w:rsidP="00530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364743"/>
      <w:docPartObj>
        <w:docPartGallery w:val="Page Numbers (Bottom of Page)"/>
        <w:docPartUnique/>
      </w:docPartObj>
    </w:sdtPr>
    <w:sdtEndPr/>
    <w:sdtContent>
      <w:p w14:paraId="1741FF91" w14:textId="77777777" w:rsidR="005469E6" w:rsidRDefault="005469E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6D">
          <w:rPr>
            <w:noProof/>
          </w:rPr>
          <w:t>12</w:t>
        </w:r>
        <w:r>
          <w:fldChar w:fldCharType="end"/>
        </w:r>
      </w:p>
    </w:sdtContent>
  </w:sdt>
  <w:p w14:paraId="59F6163F" w14:textId="77777777" w:rsidR="005469E6" w:rsidRDefault="005469E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92B5" w14:textId="77777777" w:rsidR="00FA3783" w:rsidRDefault="00FA3783" w:rsidP="005305CD">
      <w:pPr>
        <w:spacing w:line="240" w:lineRule="auto"/>
      </w:pPr>
      <w:r>
        <w:separator/>
      </w:r>
    </w:p>
  </w:footnote>
  <w:footnote w:type="continuationSeparator" w:id="0">
    <w:p w14:paraId="6079EE23" w14:textId="77777777" w:rsidR="00FA3783" w:rsidRDefault="00FA3783" w:rsidP="005305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EDA"/>
    <w:multiLevelType w:val="hybridMultilevel"/>
    <w:tmpl w:val="3C38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2293C"/>
    <w:multiLevelType w:val="hybridMultilevel"/>
    <w:tmpl w:val="22706890"/>
    <w:lvl w:ilvl="0" w:tplc="B2CCEC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1041558">
      <w:start w:val="1"/>
      <w:numFmt w:val="bullet"/>
      <w:lvlText w:val="o"/>
      <w:lvlJc w:val="left"/>
      <w:pPr>
        <w:ind w:left="7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01084F6">
      <w:start w:val="1"/>
      <w:numFmt w:val="bullet"/>
      <w:lvlText w:val="▪"/>
      <w:lvlJc w:val="left"/>
      <w:pPr>
        <w:ind w:left="1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E94F132">
      <w:start w:val="1"/>
      <w:numFmt w:val="bullet"/>
      <w:lvlRestart w:val="0"/>
      <w:lvlText w:val="•"/>
      <w:lvlJc w:val="left"/>
      <w:pPr>
        <w:ind w:left="1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C8C9708">
      <w:start w:val="1"/>
      <w:numFmt w:val="bullet"/>
      <w:lvlText w:val="o"/>
      <w:lvlJc w:val="left"/>
      <w:pPr>
        <w:ind w:left="21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D8D290">
      <w:start w:val="1"/>
      <w:numFmt w:val="bullet"/>
      <w:lvlText w:val="▪"/>
      <w:lvlJc w:val="left"/>
      <w:pPr>
        <w:ind w:left="28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EC389C">
      <w:start w:val="1"/>
      <w:numFmt w:val="bullet"/>
      <w:lvlText w:val="•"/>
      <w:lvlJc w:val="left"/>
      <w:pPr>
        <w:ind w:left="3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4EBA06">
      <w:start w:val="1"/>
      <w:numFmt w:val="bullet"/>
      <w:lvlText w:val="o"/>
      <w:lvlJc w:val="left"/>
      <w:pPr>
        <w:ind w:left="43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AAEC26">
      <w:start w:val="1"/>
      <w:numFmt w:val="bullet"/>
      <w:lvlText w:val="▪"/>
      <w:lvlJc w:val="left"/>
      <w:pPr>
        <w:ind w:left="50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D950F7"/>
    <w:multiLevelType w:val="hybridMultilevel"/>
    <w:tmpl w:val="B5B4401A"/>
    <w:lvl w:ilvl="0" w:tplc="7466CE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1084"/>
    <w:multiLevelType w:val="hybridMultilevel"/>
    <w:tmpl w:val="B88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7DE"/>
    <w:multiLevelType w:val="multilevel"/>
    <w:tmpl w:val="AA64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71C72"/>
    <w:multiLevelType w:val="hybridMultilevel"/>
    <w:tmpl w:val="1130A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26BB6"/>
    <w:multiLevelType w:val="hybridMultilevel"/>
    <w:tmpl w:val="73E21076"/>
    <w:lvl w:ilvl="0" w:tplc="0296B08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46F9B"/>
    <w:multiLevelType w:val="hybridMultilevel"/>
    <w:tmpl w:val="0016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A6C1B"/>
    <w:multiLevelType w:val="multilevel"/>
    <w:tmpl w:val="F9527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9" w15:restartNumberingAfterBreak="0">
    <w:nsid w:val="1D340BF8"/>
    <w:multiLevelType w:val="hybridMultilevel"/>
    <w:tmpl w:val="18643C60"/>
    <w:lvl w:ilvl="0" w:tplc="F64EC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94B07"/>
    <w:multiLevelType w:val="multilevel"/>
    <w:tmpl w:val="0E8E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60010"/>
    <w:multiLevelType w:val="hybridMultilevel"/>
    <w:tmpl w:val="2A64C3E2"/>
    <w:lvl w:ilvl="0" w:tplc="9A82080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3087C"/>
    <w:multiLevelType w:val="hybridMultilevel"/>
    <w:tmpl w:val="628297D6"/>
    <w:lvl w:ilvl="0" w:tplc="5A5C0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94598"/>
    <w:multiLevelType w:val="hybridMultilevel"/>
    <w:tmpl w:val="298E9E8A"/>
    <w:lvl w:ilvl="0" w:tplc="2B7ED8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2E3F"/>
    <w:multiLevelType w:val="multilevel"/>
    <w:tmpl w:val="C304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3437C"/>
    <w:multiLevelType w:val="hybridMultilevel"/>
    <w:tmpl w:val="53B6C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9F4FF2"/>
    <w:multiLevelType w:val="hybridMultilevel"/>
    <w:tmpl w:val="4FE4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04E7"/>
    <w:multiLevelType w:val="hybridMultilevel"/>
    <w:tmpl w:val="2FD0ADE6"/>
    <w:lvl w:ilvl="0" w:tplc="3B88394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702CA"/>
    <w:multiLevelType w:val="hybridMultilevel"/>
    <w:tmpl w:val="6F9C180C"/>
    <w:lvl w:ilvl="0" w:tplc="D0ECA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20320"/>
    <w:multiLevelType w:val="hybridMultilevel"/>
    <w:tmpl w:val="F64EB840"/>
    <w:lvl w:ilvl="0" w:tplc="6D70D2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9"/>
  </w:num>
  <w:num w:numId="5">
    <w:abstractNumId w:val="9"/>
  </w:num>
  <w:num w:numId="6">
    <w:abstractNumId w:val="11"/>
  </w:num>
  <w:num w:numId="7">
    <w:abstractNumId w:val="15"/>
  </w:num>
  <w:num w:numId="8">
    <w:abstractNumId w:val="7"/>
  </w:num>
  <w:num w:numId="9">
    <w:abstractNumId w:val="17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5"/>
  </w:num>
  <w:num w:numId="15">
    <w:abstractNumId w:val="13"/>
  </w:num>
  <w:num w:numId="16">
    <w:abstractNumId w:val="2"/>
  </w:num>
  <w:num w:numId="17">
    <w:abstractNumId w:val="14"/>
  </w:num>
  <w:num w:numId="18">
    <w:abstractNumId w:val="1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705"/>
    <w:rsid w:val="00004FFC"/>
    <w:rsid w:val="000154E3"/>
    <w:rsid w:val="00020EBD"/>
    <w:rsid w:val="00022947"/>
    <w:rsid w:val="00025B79"/>
    <w:rsid w:val="00027D9D"/>
    <w:rsid w:val="00031171"/>
    <w:rsid w:val="00032310"/>
    <w:rsid w:val="00041CD1"/>
    <w:rsid w:val="000514FA"/>
    <w:rsid w:val="00054656"/>
    <w:rsid w:val="00055E01"/>
    <w:rsid w:val="0006038C"/>
    <w:rsid w:val="000619AF"/>
    <w:rsid w:val="00062E2F"/>
    <w:rsid w:val="00063FF4"/>
    <w:rsid w:val="00067AAF"/>
    <w:rsid w:val="00071959"/>
    <w:rsid w:val="0008476D"/>
    <w:rsid w:val="00085FC9"/>
    <w:rsid w:val="000877DE"/>
    <w:rsid w:val="0009099E"/>
    <w:rsid w:val="00093EF3"/>
    <w:rsid w:val="000945E9"/>
    <w:rsid w:val="0009724F"/>
    <w:rsid w:val="000A2996"/>
    <w:rsid w:val="000B1A4F"/>
    <w:rsid w:val="000B4A31"/>
    <w:rsid w:val="000C6A66"/>
    <w:rsid w:val="000D4D23"/>
    <w:rsid w:val="000D5689"/>
    <w:rsid w:val="000D7BC6"/>
    <w:rsid w:val="000E1E3F"/>
    <w:rsid w:val="000E5630"/>
    <w:rsid w:val="000F587E"/>
    <w:rsid w:val="000F5971"/>
    <w:rsid w:val="000F6955"/>
    <w:rsid w:val="000F706D"/>
    <w:rsid w:val="000F7B23"/>
    <w:rsid w:val="00106EBD"/>
    <w:rsid w:val="0011347B"/>
    <w:rsid w:val="001148FB"/>
    <w:rsid w:val="00114CFC"/>
    <w:rsid w:val="00115306"/>
    <w:rsid w:val="00117471"/>
    <w:rsid w:val="00117AB6"/>
    <w:rsid w:val="00121B58"/>
    <w:rsid w:val="00125E16"/>
    <w:rsid w:val="00146FD4"/>
    <w:rsid w:val="001470DC"/>
    <w:rsid w:val="001505C7"/>
    <w:rsid w:val="001549A4"/>
    <w:rsid w:val="001747A3"/>
    <w:rsid w:val="00174B9F"/>
    <w:rsid w:val="00176EB0"/>
    <w:rsid w:val="001803A2"/>
    <w:rsid w:val="00181C8A"/>
    <w:rsid w:val="00185D69"/>
    <w:rsid w:val="00187173"/>
    <w:rsid w:val="00191508"/>
    <w:rsid w:val="00191562"/>
    <w:rsid w:val="00192366"/>
    <w:rsid w:val="001A6064"/>
    <w:rsid w:val="001C5A42"/>
    <w:rsid w:val="001C7872"/>
    <w:rsid w:val="001C7CE7"/>
    <w:rsid w:val="001D2C5A"/>
    <w:rsid w:val="001D2D2B"/>
    <w:rsid w:val="001D45F2"/>
    <w:rsid w:val="001E1FF6"/>
    <w:rsid w:val="001E41CB"/>
    <w:rsid w:val="002028F7"/>
    <w:rsid w:val="00216395"/>
    <w:rsid w:val="00232799"/>
    <w:rsid w:val="002332EC"/>
    <w:rsid w:val="0023528B"/>
    <w:rsid w:val="00247E7A"/>
    <w:rsid w:val="002569DD"/>
    <w:rsid w:val="0026038C"/>
    <w:rsid w:val="00261C6C"/>
    <w:rsid w:val="00270D6D"/>
    <w:rsid w:val="00277B59"/>
    <w:rsid w:val="00280B39"/>
    <w:rsid w:val="00280FAA"/>
    <w:rsid w:val="002845FE"/>
    <w:rsid w:val="0029599E"/>
    <w:rsid w:val="00296B43"/>
    <w:rsid w:val="00297C5D"/>
    <w:rsid w:val="002A2BF9"/>
    <w:rsid w:val="002B31A1"/>
    <w:rsid w:val="002B5986"/>
    <w:rsid w:val="002C6718"/>
    <w:rsid w:val="002D6918"/>
    <w:rsid w:val="002E351C"/>
    <w:rsid w:val="0030121D"/>
    <w:rsid w:val="00302F0A"/>
    <w:rsid w:val="00311567"/>
    <w:rsid w:val="0031352D"/>
    <w:rsid w:val="00314F4F"/>
    <w:rsid w:val="003163E6"/>
    <w:rsid w:val="003230C8"/>
    <w:rsid w:val="00330C04"/>
    <w:rsid w:val="00330E6C"/>
    <w:rsid w:val="00334C6B"/>
    <w:rsid w:val="00336BAF"/>
    <w:rsid w:val="00337F64"/>
    <w:rsid w:val="00346929"/>
    <w:rsid w:val="003537B8"/>
    <w:rsid w:val="0036347D"/>
    <w:rsid w:val="0036466C"/>
    <w:rsid w:val="0036715D"/>
    <w:rsid w:val="00373EB8"/>
    <w:rsid w:val="003748E4"/>
    <w:rsid w:val="003800CE"/>
    <w:rsid w:val="00381ED8"/>
    <w:rsid w:val="00383220"/>
    <w:rsid w:val="00387344"/>
    <w:rsid w:val="00390AC4"/>
    <w:rsid w:val="00393B65"/>
    <w:rsid w:val="00396420"/>
    <w:rsid w:val="003A3A56"/>
    <w:rsid w:val="003A525E"/>
    <w:rsid w:val="003B3B06"/>
    <w:rsid w:val="003C4127"/>
    <w:rsid w:val="003D0C80"/>
    <w:rsid w:val="003D448D"/>
    <w:rsid w:val="003D4F6A"/>
    <w:rsid w:val="003E082E"/>
    <w:rsid w:val="003E6A51"/>
    <w:rsid w:val="003F5EB2"/>
    <w:rsid w:val="004022DD"/>
    <w:rsid w:val="00407852"/>
    <w:rsid w:val="00407DA2"/>
    <w:rsid w:val="004309A8"/>
    <w:rsid w:val="004332CC"/>
    <w:rsid w:val="00434B5D"/>
    <w:rsid w:val="00434FD8"/>
    <w:rsid w:val="00444339"/>
    <w:rsid w:val="0045083C"/>
    <w:rsid w:val="0045146F"/>
    <w:rsid w:val="00452785"/>
    <w:rsid w:val="00453A85"/>
    <w:rsid w:val="00456FBD"/>
    <w:rsid w:val="00481A6E"/>
    <w:rsid w:val="00481CF7"/>
    <w:rsid w:val="00483A43"/>
    <w:rsid w:val="00490825"/>
    <w:rsid w:val="004920EE"/>
    <w:rsid w:val="00493341"/>
    <w:rsid w:val="004A004E"/>
    <w:rsid w:val="004B088D"/>
    <w:rsid w:val="004B2B62"/>
    <w:rsid w:val="004B5561"/>
    <w:rsid w:val="004B61C6"/>
    <w:rsid w:val="004D2200"/>
    <w:rsid w:val="004E6CBC"/>
    <w:rsid w:val="004F048C"/>
    <w:rsid w:val="004F27E7"/>
    <w:rsid w:val="004F5E25"/>
    <w:rsid w:val="00506B10"/>
    <w:rsid w:val="00507665"/>
    <w:rsid w:val="00511AE1"/>
    <w:rsid w:val="005137A1"/>
    <w:rsid w:val="005201CA"/>
    <w:rsid w:val="00526539"/>
    <w:rsid w:val="00526930"/>
    <w:rsid w:val="005305CD"/>
    <w:rsid w:val="005333E4"/>
    <w:rsid w:val="00535168"/>
    <w:rsid w:val="005402A1"/>
    <w:rsid w:val="00543BCA"/>
    <w:rsid w:val="0054428B"/>
    <w:rsid w:val="0054684F"/>
    <w:rsid w:val="005469E6"/>
    <w:rsid w:val="0055097F"/>
    <w:rsid w:val="00557612"/>
    <w:rsid w:val="00580C74"/>
    <w:rsid w:val="005922E7"/>
    <w:rsid w:val="005945F5"/>
    <w:rsid w:val="00595A83"/>
    <w:rsid w:val="005A33A1"/>
    <w:rsid w:val="005A7AD1"/>
    <w:rsid w:val="005B2DB4"/>
    <w:rsid w:val="005B44F3"/>
    <w:rsid w:val="005C5FFB"/>
    <w:rsid w:val="005D0B3B"/>
    <w:rsid w:val="005D15EB"/>
    <w:rsid w:val="005E35CC"/>
    <w:rsid w:val="005E7F5F"/>
    <w:rsid w:val="005F44E2"/>
    <w:rsid w:val="006010AC"/>
    <w:rsid w:val="0060359E"/>
    <w:rsid w:val="00605556"/>
    <w:rsid w:val="00605F44"/>
    <w:rsid w:val="00611AA9"/>
    <w:rsid w:val="00630D3D"/>
    <w:rsid w:val="00632C6A"/>
    <w:rsid w:val="006336DA"/>
    <w:rsid w:val="0064042C"/>
    <w:rsid w:val="00644B5D"/>
    <w:rsid w:val="0064569C"/>
    <w:rsid w:val="00650198"/>
    <w:rsid w:val="00650486"/>
    <w:rsid w:val="00654D33"/>
    <w:rsid w:val="00655215"/>
    <w:rsid w:val="006624C7"/>
    <w:rsid w:val="00682D83"/>
    <w:rsid w:val="006A0CF0"/>
    <w:rsid w:val="006A5AFC"/>
    <w:rsid w:val="006A78FC"/>
    <w:rsid w:val="006B0109"/>
    <w:rsid w:val="006C1C8A"/>
    <w:rsid w:val="006C6FA0"/>
    <w:rsid w:val="006C77A5"/>
    <w:rsid w:val="006D3210"/>
    <w:rsid w:val="006D3F44"/>
    <w:rsid w:val="006F1D6D"/>
    <w:rsid w:val="006F6766"/>
    <w:rsid w:val="006F7591"/>
    <w:rsid w:val="00707DB7"/>
    <w:rsid w:val="00713892"/>
    <w:rsid w:val="00713B98"/>
    <w:rsid w:val="00713EE3"/>
    <w:rsid w:val="0071407C"/>
    <w:rsid w:val="007428CE"/>
    <w:rsid w:val="00744CBD"/>
    <w:rsid w:val="00745F65"/>
    <w:rsid w:val="007509EA"/>
    <w:rsid w:val="007562FC"/>
    <w:rsid w:val="00756EF4"/>
    <w:rsid w:val="0076692F"/>
    <w:rsid w:val="00766E74"/>
    <w:rsid w:val="0077760A"/>
    <w:rsid w:val="00777DEA"/>
    <w:rsid w:val="0079084B"/>
    <w:rsid w:val="00790C03"/>
    <w:rsid w:val="00794785"/>
    <w:rsid w:val="007A0864"/>
    <w:rsid w:val="007A3374"/>
    <w:rsid w:val="007A705B"/>
    <w:rsid w:val="007B398F"/>
    <w:rsid w:val="007C32C5"/>
    <w:rsid w:val="007D238E"/>
    <w:rsid w:val="007D670E"/>
    <w:rsid w:val="007E425B"/>
    <w:rsid w:val="00810434"/>
    <w:rsid w:val="00820873"/>
    <w:rsid w:val="008312D0"/>
    <w:rsid w:val="00835152"/>
    <w:rsid w:val="008419BD"/>
    <w:rsid w:val="00846AD6"/>
    <w:rsid w:val="00855515"/>
    <w:rsid w:val="0086331D"/>
    <w:rsid w:val="00865367"/>
    <w:rsid w:val="008745CD"/>
    <w:rsid w:val="00881358"/>
    <w:rsid w:val="008841BF"/>
    <w:rsid w:val="00895999"/>
    <w:rsid w:val="008975E2"/>
    <w:rsid w:val="00897C89"/>
    <w:rsid w:val="00897F36"/>
    <w:rsid w:val="008D50B4"/>
    <w:rsid w:val="008E3AEF"/>
    <w:rsid w:val="008E4FBA"/>
    <w:rsid w:val="008E5D89"/>
    <w:rsid w:val="008E7D07"/>
    <w:rsid w:val="008F0AC7"/>
    <w:rsid w:val="008F0F33"/>
    <w:rsid w:val="00900061"/>
    <w:rsid w:val="00902C56"/>
    <w:rsid w:val="00922C43"/>
    <w:rsid w:val="00923AF5"/>
    <w:rsid w:val="009265B0"/>
    <w:rsid w:val="00927D0A"/>
    <w:rsid w:val="00932E09"/>
    <w:rsid w:val="00935320"/>
    <w:rsid w:val="00937621"/>
    <w:rsid w:val="009419D8"/>
    <w:rsid w:val="00942E15"/>
    <w:rsid w:val="0094444A"/>
    <w:rsid w:val="0095002A"/>
    <w:rsid w:val="009603BE"/>
    <w:rsid w:val="0096490B"/>
    <w:rsid w:val="0097200C"/>
    <w:rsid w:val="00982CD1"/>
    <w:rsid w:val="009839EE"/>
    <w:rsid w:val="00984D7C"/>
    <w:rsid w:val="00993705"/>
    <w:rsid w:val="009A0812"/>
    <w:rsid w:val="009B568B"/>
    <w:rsid w:val="009D03EE"/>
    <w:rsid w:val="009E1538"/>
    <w:rsid w:val="009F0E17"/>
    <w:rsid w:val="00A02AC3"/>
    <w:rsid w:val="00A1056C"/>
    <w:rsid w:val="00A16D15"/>
    <w:rsid w:val="00A23E81"/>
    <w:rsid w:val="00A32387"/>
    <w:rsid w:val="00A41331"/>
    <w:rsid w:val="00A42C04"/>
    <w:rsid w:val="00A44CD4"/>
    <w:rsid w:val="00A54C32"/>
    <w:rsid w:val="00A607C2"/>
    <w:rsid w:val="00A6285B"/>
    <w:rsid w:val="00A62C3E"/>
    <w:rsid w:val="00A65091"/>
    <w:rsid w:val="00A662D7"/>
    <w:rsid w:val="00A805A3"/>
    <w:rsid w:val="00A8091F"/>
    <w:rsid w:val="00A94310"/>
    <w:rsid w:val="00AA6955"/>
    <w:rsid w:val="00AC1378"/>
    <w:rsid w:val="00AD03B9"/>
    <w:rsid w:val="00AD15F5"/>
    <w:rsid w:val="00AD2FDB"/>
    <w:rsid w:val="00AD5EC6"/>
    <w:rsid w:val="00AD6F97"/>
    <w:rsid w:val="00AE08F3"/>
    <w:rsid w:val="00AE45E9"/>
    <w:rsid w:val="00AE4DFE"/>
    <w:rsid w:val="00AE7484"/>
    <w:rsid w:val="00AF1A82"/>
    <w:rsid w:val="00B02362"/>
    <w:rsid w:val="00B03572"/>
    <w:rsid w:val="00B108A7"/>
    <w:rsid w:val="00B14B84"/>
    <w:rsid w:val="00B255E6"/>
    <w:rsid w:val="00B31847"/>
    <w:rsid w:val="00B3278A"/>
    <w:rsid w:val="00B33A32"/>
    <w:rsid w:val="00B46658"/>
    <w:rsid w:val="00B54CF1"/>
    <w:rsid w:val="00B557A6"/>
    <w:rsid w:val="00B62C03"/>
    <w:rsid w:val="00B74F16"/>
    <w:rsid w:val="00B7778A"/>
    <w:rsid w:val="00B818F8"/>
    <w:rsid w:val="00B90D1D"/>
    <w:rsid w:val="00B93457"/>
    <w:rsid w:val="00BA130C"/>
    <w:rsid w:val="00BA19FC"/>
    <w:rsid w:val="00BA2540"/>
    <w:rsid w:val="00BA6411"/>
    <w:rsid w:val="00BB0D8C"/>
    <w:rsid w:val="00BB2C9F"/>
    <w:rsid w:val="00BB4EAC"/>
    <w:rsid w:val="00BC4E29"/>
    <w:rsid w:val="00BC5922"/>
    <w:rsid w:val="00BC605F"/>
    <w:rsid w:val="00BD058B"/>
    <w:rsid w:val="00BD17F3"/>
    <w:rsid w:val="00BD572B"/>
    <w:rsid w:val="00BD7990"/>
    <w:rsid w:val="00BE257E"/>
    <w:rsid w:val="00BE44ED"/>
    <w:rsid w:val="00BF29D8"/>
    <w:rsid w:val="00BF32B2"/>
    <w:rsid w:val="00BF6470"/>
    <w:rsid w:val="00BF7758"/>
    <w:rsid w:val="00C10EFF"/>
    <w:rsid w:val="00C20113"/>
    <w:rsid w:val="00C20217"/>
    <w:rsid w:val="00C35E76"/>
    <w:rsid w:val="00C41C01"/>
    <w:rsid w:val="00C52685"/>
    <w:rsid w:val="00C55C13"/>
    <w:rsid w:val="00C6028E"/>
    <w:rsid w:val="00C81496"/>
    <w:rsid w:val="00C81944"/>
    <w:rsid w:val="00C9336D"/>
    <w:rsid w:val="00C93D83"/>
    <w:rsid w:val="00C93E7C"/>
    <w:rsid w:val="00CB654F"/>
    <w:rsid w:val="00CC4560"/>
    <w:rsid w:val="00CD36D2"/>
    <w:rsid w:val="00CD5BC5"/>
    <w:rsid w:val="00CE09F2"/>
    <w:rsid w:val="00CE22E5"/>
    <w:rsid w:val="00CE64FE"/>
    <w:rsid w:val="00CF6409"/>
    <w:rsid w:val="00D11B61"/>
    <w:rsid w:val="00D153D5"/>
    <w:rsid w:val="00D15683"/>
    <w:rsid w:val="00D17089"/>
    <w:rsid w:val="00D208F9"/>
    <w:rsid w:val="00D251F3"/>
    <w:rsid w:val="00D27635"/>
    <w:rsid w:val="00D3213F"/>
    <w:rsid w:val="00D42018"/>
    <w:rsid w:val="00D47644"/>
    <w:rsid w:val="00D509D8"/>
    <w:rsid w:val="00D530BC"/>
    <w:rsid w:val="00D65468"/>
    <w:rsid w:val="00D77B82"/>
    <w:rsid w:val="00DA6420"/>
    <w:rsid w:val="00DA7397"/>
    <w:rsid w:val="00DB3B0A"/>
    <w:rsid w:val="00DB6C10"/>
    <w:rsid w:val="00DC4196"/>
    <w:rsid w:val="00DC5FBA"/>
    <w:rsid w:val="00DD146F"/>
    <w:rsid w:val="00DF008C"/>
    <w:rsid w:val="00DF5BD8"/>
    <w:rsid w:val="00DF791B"/>
    <w:rsid w:val="00E01559"/>
    <w:rsid w:val="00E046CF"/>
    <w:rsid w:val="00E103B5"/>
    <w:rsid w:val="00E12ED4"/>
    <w:rsid w:val="00E20C30"/>
    <w:rsid w:val="00E231B5"/>
    <w:rsid w:val="00E32838"/>
    <w:rsid w:val="00E34FD2"/>
    <w:rsid w:val="00E47453"/>
    <w:rsid w:val="00E516D8"/>
    <w:rsid w:val="00E559D5"/>
    <w:rsid w:val="00E702BA"/>
    <w:rsid w:val="00E706D9"/>
    <w:rsid w:val="00E71920"/>
    <w:rsid w:val="00E74EF1"/>
    <w:rsid w:val="00E75282"/>
    <w:rsid w:val="00E82147"/>
    <w:rsid w:val="00E84970"/>
    <w:rsid w:val="00E96894"/>
    <w:rsid w:val="00E977BA"/>
    <w:rsid w:val="00EA0BC5"/>
    <w:rsid w:val="00EA1418"/>
    <w:rsid w:val="00EA41FB"/>
    <w:rsid w:val="00EB6ECF"/>
    <w:rsid w:val="00EC18BC"/>
    <w:rsid w:val="00EC47B3"/>
    <w:rsid w:val="00ED5764"/>
    <w:rsid w:val="00EE28A2"/>
    <w:rsid w:val="00EE7EBC"/>
    <w:rsid w:val="00EF57E5"/>
    <w:rsid w:val="00F03163"/>
    <w:rsid w:val="00F039C8"/>
    <w:rsid w:val="00F040C7"/>
    <w:rsid w:val="00F225E2"/>
    <w:rsid w:val="00F32128"/>
    <w:rsid w:val="00F35DED"/>
    <w:rsid w:val="00F45C95"/>
    <w:rsid w:val="00F500CB"/>
    <w:rsid w:val="00F570D9"/>
    <w:rsid w:val="00F57349"/>
    <w:rsid w:val="00F6054E"/>
    <w:rsid w:val="00F6496F"/>
    <w:rsid w:val="00F64FAD"/>
    <w:rsid w:val="00F73505"/>
    <w:rsid w:val="00F757F5"/>
    <w:rsid w:val="00F76EF5"/>
    <w:rsid w:val="00F9202C"/>
    <w:rsid w:val="00F92C78"/>
    <w:rsid w:val="00FA3783"/>
    <w:rsid w:val="00FA57C9"/>
    <w:rsid w:val="00FA6939"/>
    <w:rsid w:val="00FB4727"/>
    <w:rsid w:val="00FC1D62"/>
    <w:rsid w:val="00FC4EB9"/>
    <w:rsid w:val="00FD5A70"/>
    <w:rsid w:val="00FD7A1F"/>
    <w:rsid w:val="00FE4B52"/>
    <w:rsid w:val="00FE6367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3835A1"/>
  <w15:docId w15:val="{C1B507BE-7766-429E-BB7A-7964F7E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EE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4692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4692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46929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46929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qFormat/>
    <w:rsid w:val="00346929"/>
    <w:pPr>
      <w:spacing w:after="120"/>
      <w:ind w:firstLine="0"/>
      <w:jc w:val="center"/>
    </w:pPr>
    <w:rPr>
      <w:rFonts w:eastAsiaTheme="minorEastAsia"/>
      <w:caps/>
      <w:sz w:val="32"/>
      <w:szCs w:val="26"/>
      <w:lang w:eastAsia="ru-RU"/>
    </w:rPr>
  </w:style>
  <w:style w:type="character" w:customStyle="1" w:styleId="a4">
    <w:name w:val="Название отчета МСО Знак"/>
    <w:basedOn w:val="a0"/>
    <w:link w:val="a3"/>
    <w:rsid w:val="00346929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5">
    <w:name w:val="Замещаемый текст"/>
    <w:basedOn w:val="a6"/>
    <w:link w:val="a7"/>
    <w:autoRedefine/>
    <w:qFormat/>
    <w:rsid w:val="00346929"/>
    <w:pPr>
      <w:ind w:firstLine="709"/>
      <w:jc w:val="both"/>
    </w:pPr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character" w:customStyle="1" w:styleId="a7">
    <w:name w:val="Замещаемый текст Знак"/>
    <w:basedOn w:val="a0"/>
    <w:link w:val="a5"/>
    <w:rsid w:val="00346929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6">
    <w:name w:val="No Spacing"/>
    <w:uiPriority w:val="1"/>
    <w:qFormat/>
    <w:rsid w:val="00346929"/>
    <w:pPr>
      <w:spacing w:after="0" w:line="240" w:lineRule="auto"/>
    </w:pPr>
  </w:style>
  <w:style w:type="paragraph" w:customStyle="1" w:styleId="a8">
    <w:name w:val="Назв. рисунков"/>
    <w:basedOn w:val="a"/>
    <w:next w:val="a"/>
    <w:link w:val="a9"/>
    <w:autoRedefine/>
    <w:qFormat/>
    <w:rsid w:val="00346929"/>
    <w:pPr>
      <w:spacing w:after="200"/>
      <w:ind w:firstLine="0"/>
      <w:jc w:val="center"/>
    </w:pPr>
    <w:rPr>
      <w:sz w:val="20"/>
    </w:rPr>
  </w:style>
  <w:style w:type="character" w:customStyle="1" w:styleId="a9">
    <w:name w:val="Назв. рисунков Знак"/>
    <w:basedOn w:val="a0"/>
    <w:link w:val="a8"/>
    <w:rsid w:val="00346929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34692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692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4692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46929"/>
    <w:rPr>
      <w:rFonts w:ascii="Times New Roman" w:eastAsiaTheme="majorEastAsia" w:hAnsi="Times New Roman" w:cstheme="majorBidi"/>
      <w:i/>
      <w:iCs/>
      <w:sz w:val="24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34692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34692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346929"/>
    <w:pPr>
      <w:spacing w:after="100"/>
      <w:ind w:left="480"/>
    </w:pPr>
  </w:style>
  <w:style w:type="paragraph" w:styleId="aa">
    <w:name w:val="Subtitle"/>
    <w:basedOn w:val="a"/>
    <w:next w:val="a"/>
    <w:link w:val="ab"/>
    <w:autoRedefine/>
    <w:uiPriority w:val="11"/>
    <w:qFormat/>
    <w:rsid w:val="00346929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6929"/>
    <w:rPr>
      <w:rFonts w:ascii="Times New Roman" w:eastAsiaTheme="minorEastAsia" w:hAnsi="Times New Roman"/>
      <w:i/>
      <w:spacing w:val="15"/>
      <w:sz w:val="24"/>
    </w:rPr>
  </w:style>
  <w:style w:type="paragraph" w:styleId="ac">
    <w:name w:val="TOC Heading"/>
    <w:basedOn w:val="1"/>
    <w:next w:val="a"/>
    <w:uiPriority w:val="39"/>
    <w:unhideWhenUsed/>
    <w:qFormat/>
    <w:rsid w:val="00346929"/>
    <w:pPr>
      <w:spacing w:line="259" w:lineRule="auto"/>
      <w:jc w:val="left"/>
      <w:outlineLvl w:val="9"/>
    </w:pPr>
    <w:rPr>
      <w:lang w:eastAsia="ru-RU"/>
    </w:rPr>
  </w:style>
  <w:style w:type="numbering" w:customStyle="1" w:styleId="12">
    <w:name w:val="Нет списка1"/>
    <w:next w:val="a2"/>
    <w:semiHidden/>
    <w:rsid w:val="006336DA"/>
  </w:style>
  <w:style w:type="table" w:styleId="ad">
    <w:name w:val="Table Grid"/>
    <w:basedOn w:val="a1"/>
    <w:uiPriority w:val="59"/>
    <w:rsid w:val="0063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6336DA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Emphasis"/>
    <w:qFormat/>
    <w:rsid w:val="006336DA"/>
    <w:rPr>
      <w:i/>
      <w:iCs/>
    </w:rPr>
  </w:style>
  <w:style w:type="paragraph" w:customStyle="1" w:styleId="ConsPlusTitle">
    <w:name w:val="ConsPlusTitle"/>
    <w:rsid w:val="00633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6336D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af">
    <w:name w:val="Hyperlink"/>
    <w:rsid w:val="006336DA"/>
    <w:rPr>
      <w:color w:val="0000FF"/>
      <w:u w:val="single"/>
    </w:rPr>
  </w:style>
  <w:style w:type="character" w:customStyle="1" w:styleId="af0">
    <w:name w:val="Гипертекстовая ссылка"/>
    <w:rsid w:val="006336DA"/>
    <w:rPr>
      <w:rFonts w:cs="Times New Roman"/>
      <w:color w:val="008000"/>
    </w:rPr>
  </w:style>
  <w:style w:type="paragraph" w:styleId="af1">
    <w:name w:val="footer"/>
    <w:basedOn w:val="a"/>
    <w:link w:val="af2"/>
    <w:uiPriority w:val="99"/>
    <w:rsid w:val="006336D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33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336DA"/>
  </w:style>
  <w:style w:type="paragraph" w:styleId="af4">
    <w:name w:val="Balloon Text"/>
    <w:basedOn w:val="a"/>
    <w:link w:val="af5"/>
    <w:semiHidden/>
    <w:rsid w:val="006336DA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6336D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caption"/>
    <w:basedOn w:val="a"/>
    <w:next w:val="a"/>
    <w:unhideWhenUsed/>
    <w:qFormat/>
    <w:rsid w:val="006336DA"/>
    <w:pPr>
      <w:spacing w:line="240" w:lineRule="auto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rsid w:val="0063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6336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6336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d"/>
    <w:uiPriority w:val="59"/>
    <w:rsid w:val="006336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3528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f8">
    <w:name w:val="header"/>
    <w:basedOn w:val="a"/>
    <w:link w:val="af9"/>
    <w:uiPriority w:val="99"/>
    <w:unhideWhenUsed/>
    <w:rsid w:val="005305C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305CD"/>
    <w:rPr>
      <w:rFonts w:ascii="Times New Roman" w:hAnsi="Times New Roman"/>
      <w:sz w:val="24"/>
    </w:rPr>
  </w:style>
  <w:style w:type="table" w:customStyle="1" w:styleId="41">
    <w:name w:val="Сетка таблицы4"/>
    <w:basedOn w:val="a1"/>
    <w:next w:val="ad"/>
    <w:uiPriority w:val="59"/>
    <w:rsid w:val="0053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DB3B0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AC13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d"/>
    <w:uiPriority w:val="59"/>
    <w:rsid w:val="00E103B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F7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9A08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A0812"/>
    <w:rPr>
      <w:rFonts w:ascii="Times New Roman" w:hAnsi="Times New Roman"/>
      <w:sz w:val="24"/>
    </w:rPr>
  </w:style>
  <w:style w:type="paragraph" w:styleId="afa">
    <w:name w:val="Normal (Web)"/>
    <w:basedOn w:val="a"/>
    <w:uiPriority w:val="99"/>
    <w:semiHidden/>
    <w:unhideWhenUsed/>
    <w:rsid w:val="005E35CC"/>
    <w:rPr>
      <w:rFonts w:cs="Times New Roman"/>
      <w:szCs w:val="24"/>
    </w:rPr>
  </w:style>
  <w:style w:type="character" w:styleId="afb">
    <w:name w:val="Unresolved Mention"/>
    <w:basedOn w:val="a0"/>
    <w:uiPriority w:val="99"/>
    <w:semiHidden/>
    <w:unhideWhenUsed/>
    <w:rsid w:val="005E35CC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d"/>
    <w:uiPriority w:val="59"/>
    <w:rsid w:val="00EE7E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58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mailto:schooll_uhrz@mail.ru" TargetMode="External"/><Relationship Id="rId26" Type="http://schemas.openxmlformats.org/officeDocument/2006/relationships/hyperlink" Target="http://172.20.14.1/" TargetMode="External"/><Relationship Id="rId3" Type="http://schemas.openxmlformats.org/officeDocument/2006/relationships/styles" Target="styles.xml"/><Relationship Id="rId21" Type="http://schemas.openxmlformats.org/officeDocument/2006/relationships/hyperlink" Target="mailto:voyampolka@kamgov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liska71@list.ru" TargetMode="External"/><Relationship Id="rId25" Type="http://schemas.openxmlformats.org/officeDocument/2006/relationships/hyperlink" Target="http://172.20.14.1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ia41.ru/" TargetMode="External"/><Relationship Id="rId20" Type="http://schemas.openxmlformats.org/officeDocument/2006/relationships/hyperlink" Target="mailto:Bcc-1962@yandex.ru" TargetMode="External"/><Relationship Id="rId29" Type="http://schemas.openxmlformats.org/officeDocument/2006/relationships/hyperlink" Target="https://blank-ocenkikamchatk.testogra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chart" Target="charts/chart2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u.rustest.ru/" TargetMode="External"/><Relationship Id="rId23" Type="http://schemas.openxmlformats.org/officeDocument/2006/relationships/chart" Target="charts/chart1.xml"/><Relationship Id="rId28" Type="http://schemas.openxmlformats.org/officeDocument/2006/relationships/hyperlink" Target="garantF1://71725214.0" TargetMode="External"/><Relationship Id="rId10" Type="http://schemas.openxmlformats.org/officeDocument/2006/relationships/hyperlink" Target="garantF1://70191362.0" TargetMode="External"/><Relationship Id="rId19" Type="http://schemas.openxmlformats.org/officeDocument/2006/relationships/hyperlink" Target="mailto:Lsregik@yandex.ru" TargetMode="External"/><Relationship Id="rId31" Type="http://schemas.openxmlformats.org/officeDocument/2006/relationships/hyperlink" Target="garantF1://7025510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1333920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Nadezhda_kaisarova@mail.ru" TargetMode="External"/><Relationship Id="rId27" Type="http://schemas.openxmlformats.org/officeDocument/2006/relationships/hyperlink" Target="garantF1://97282.1" TargetMode="External"/><Relationship Id="rId30" Type="http://schemas.openxmlformats.org/officeDocument/2006/relationships/hyperlink" Target="https://bus.gov.ru/independentRating/details/80313" TargetMode="External"/><Relationship Id="rId8" Type="http://schemas.openxmlformats.org/officeDocument/2006/relationships/hyperlink" Target="https://www.garant.ru/products/ipo/prime/doc/400807193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1" u="none" strike="noStrike" kern="1200" spc="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i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</a:t>
            </a:r>
            <a:r>
              <a:rPr lang="ru-RU" i="1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средних баллов ЕГЭ 2022г. и 2023г.</a:t>
            </a:r>
            <a:endParaRPr lang="ru-RU" i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1" u="none" strike="noStrike" kern="1200" spc="0" baseline="0">
              <a:solidFill>
                <a:srgbClr val="FF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Лист1!$G$3</c:f>
              <c:strCache>
                <c:ptCount val="1"/>
                <c:pt idx="0">
                  <c:v>средний балл 2022г.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Лист1!$E$4:$E$16</c:f>
              <c:strCache>
                <c:ptCount val="13"/>
                <c:pt idx="2">
                  <c:v>Математика (проф. уровень)</c:v>
                </c:pt>
                <c:pt idx="3">
                  <c:v>Математика (базовый уровень)</c:v>
                </c:pt>
                <c:pt idx="4">
                  <c:v>Русский язык</c:v>
                </c:pt>
                <c:pt idx="5">
                  <c:v>Химия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Физика</c:v>
                </c:pt>
                <c:pt idx="11">
                  <c:v>Английский язык (устный, письменный)</c:v>
                </c:pt>
                <c:pt idx="12">
                  <c:v>Биология</c:v>
                </c:pt>
              </c:strCache>
            </c:strRef>
          </c:cat>
          <c:val>
            <c:numRef>
              <c:f>Лист1!$G$4:$G$16</c:f>
              <c:numCache>
                <c:formatCode>General</c:formatCode>
                <c:ptCount val="13"/>
                <c:pt idx="2">
                  <c:v>57</c:v>
                </c:pt>
                <c:pt idx="3">
                  <c:v>4</c:v>
                </c:pt>
                <c:pt idx="4">
                  <c:v>62</c:v>
                </c:pt>
                <c:pt idx="5">
                  <c:v>0</c:v>
                </c:pt>
                <c:pt idx="6">
                  <c:v>56</c:v>
                </c:pt>
                <c:pt idx="7">
                  <c:v>44</c:v>
                </c:pt>
                <c:pt idx="8">
                  <c:v>35</c:v>
                </c:pt>
                <c:pt idx="9">
                  <c:v>0</c:v>
                </c:pt>
                <c:pt idx="10">
                  <c:v>56</c:v>
                </c:pt>
                <c:pt idx="11">
                  <c:v>50</c:v>
                </c:pt>
                <c:pt idx="1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B3-4D65-968C-80CB3648A759}"/>
            </c:ext>
          </c:extLst>
        </c:ser>
        <c:ser>
          <c:idx val="2"/>
          <c:order val="2"/>
          <c:tx>
            <c:strRef>
              <c:f>Лист1!$H$3</c:f>
              <c:strCache>
                <c:ptCount val="1"/>
                <c:pt idx="0">
                  <c:v>средний балл 2023г.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Лист1!$E$4:$E$16</c:f>
              <c:strCache>
                <c:ptCount val="13"/>
                <c:pt idx="2">
                  <c:v>Математика (проф. уровень)</c:v>
                </c:pt>
                <c:pt idx="3">
                  <c:v>Математика (базовый уровень)</c:v>
                </c:pt>
                <c:pt idx="4">
                  <c:v>Русский язык</c:v>
                </c:pt>
                <c:pt idx="5">
                  <c:v>Химия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Физика</c:v>
                </c:pt>
                <c:pt idx="11">
                  <c:v>Английский язык (устный, письменный)</c:v>
                </c:pt>
                <c:pt idx="12">
                  <c:v>Биология</c:v>
                </c:pt>
              </c:strCache>
            </c:strRef>
          </c:cat>
          <c:val>
            <c:numRef>
              <c:f>Лист1!$H$4:$H$16</c:f>
              <c:numCache>
                <c:formatCode>General</c:formatCode>
                <c:ptCount val="13"/>
                <c:pt idx="2">
                  <c:v>25</c:v>
                </c:pt>
                <c:pt idx="3">
                  <c:v>4</c:v>
                </c:pt>
                <c:pt idx="4">
                  <c:v>60</c:v>
                </c:pt>
                <c:pt idx="5">
                  <c:v>43</c:v>
                </c:pt>
                <c:pt idx="6">
                  <c:v>43</c:v>
                </c:pt>
                <c:pt idx="7">
                  <c:v>90</c:v>
                </c:pt>
                <c:pt idx="8">
                  <c:v>52</c:v>
                </c:pt>
                <c:pt idx="9">
                  <c:v>56</c:v>
                </c:pt>
                <c:pt idx="10">
                  <c:v>34</c:v>
                </c:pt>
                <c:pt idx="11">
                  <c:v>55</c:v>
                </c:pt>
                <c:pt idx="1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B3-4D65-968C-80CB3648A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29887535"/>
        <c:axId val="132988795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Лист1!$F$3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Лист1!$E$4:$E$16</c15:sqref>
                        </c15:formulaRef>
                      </c:ext>
                    </c:extLst>
                    <c:strCache>
                      <c:ptCount val="13"/>
                      <c:pt idx="2">
                        <c:v>Математика (проф. уровень)</c:v>
                      </c:pt>
                      <c:pt idx="3">
                        <c:v>Математика (базовый уровень)</c:v>
                      </c:pt>
                      <c:pt idx="4">
                        <c:v>Русский язык</c:v>
                      </c:pt>
                      <c:pt idx="5">
                        <c:v>Химия</c:v>
                      </c:pt>
                      <c:pt idx="6">
                        <c:v>Информатика и ИКТ</c:v>
                      </c:pt>
                      <c:pt idx="7">
                        <c:v>История</c:v>
                      </c:pt>
                      <c:pt idx="8">
                        <c:v>Обществознание</c:v>
                      </c:pt>
                      <c:pt idx="9">
                        <c:v>Литература</c:v>
                      </c:pt>
                      <c:pt idx="10">
                        <c:v>Физика</c:v>
                      </c:pt>
                      <c:pt idx="11">
                        <c:v>Английский язык (устный, письменный)</c:v>
                      </c:pt>
                      <c:pt idx="12">
                        <c:v>Биология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Лист1!$F$4:$F$16</c15:sqref>
                        </c15:formulaRef>
                      </c:ext>
                    </c:extLst>
                    <c:numCache>
                      <c:formatCode>General</c:formatCode>
                      <c:ptCount val="1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ACB3-4D65-968C-80CB3648A759}"/>
                  </c:ext>
                </c:extLst>
              </c15:ser>
            </c15:filteredBarSeries>
          </c:ext>
        </c:extLst>
      </c:barChart>
      <c:catAx>
        <c:axId val="13298875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9887951"/>
        <c:crosses val="autoZero"/>
        <c:auto val="1"/>
        <c:lblAlgn val="ctr"/>
        <c:lblOffset val="100"/>
        <c:noMultiLvlLbl val="0"/>
      </c:catAx>
      <c:valAx>
        <c:axId val="13298879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9887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i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Итоги ГИА-9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i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сравнение 2022г. и 2023 г. </a:t>
            </a:r>
          </a:p>
        </c:rich>
      </c:tx>
      <c:layout>
        <c:manualLayout>
          <c:xMode val="edge"/>
          <c:yMode val="edge"/>
          <c:x val="0.30471522309711285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Лист1!$E$2</c:f>
              <c:strCache>
                <c:ptCount val="1"/>
                <c:pt idx="0">
                  <c:v>Средний балл по району 2022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Лист1!$D$3:$D$14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Физика</c:v>
                </c:pt>
                <c:pt idx="9">
                  <c:v>Химия</c:v>
                </c:pt>
                <c:pt idx="10">
                  <c:v>История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Лист1!$E$3:$E$14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B-49AC-B32F-AAC63450C6A0}"/>
            </c:ext>
          </c:extLst>
        </c:ser>
        <c:ser>
          <c:idx val="1"/>
          <c:order val="1"/>
          <c:tx>
            <c:strRef>
              <c:f>Лист1!$F$2</c:f>
              <c:strCache>
                <c:ptCount val="1"/>
                <c:pt idx="0">
                  <c:v>Средний балл по району 2023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Лист1!$D$3:$D$14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Физика</c:v>
                </c:pt>
                <c:pt idx="9">
                  <c:v>Химия</c:v>
                </c:pt>
                <c:pt idx="10">
                  <c:v>История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Лист1!$F$3:$F$14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 formatCode="d\-mmm">
                  <c:v>45049</c:v>
                </c:pt>
                <c:pt idx="3">
                  <c:v>4</c:v>
                </c:pt>
                <c:pt idx="4">
                  <c:v>3.5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1B-49AC-B32F-AAC63450C6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6558288"/>
        <c:axId val="416562864"/>
      </c:barChart>
      <c:catAx>
        <c:axId val="416558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6562864"/>
        <c:crosses val="autoZero"/>
        <c:auto val="1"/>
        <c:lblAlgn val="ctr"/>
        <c:lblOffset val="100"/>
        <c:noMultiLvlLbl val="0"/>
      </c:catAx>
      <c:valAx>
        <c:axId val="416562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55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50BE-F167-4F00-BFE7-451C0379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1</Pages>
  <Words>9258</Words>
  <Characters>52772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v2.0</dc:creator>
  <cp:keywords/>
  <dc:description/>
  <cp:lastModifiedBy>Лежнина Марина Валерьевна</cp:lastModifiedBy>
  <cp:revision>112</cp:revision>
  <cp:lastPrinted>2023-07-10T05:13:00Z</cp:lastPrinted>
  <dcterms:created xsi:type="dcterms:W3CDTF">2019-07-05T02:23:00Z</dcterms:created>
  <dcterms:modified xsi:type="dcterms:W3CDTF">2023-07-20T22:04:00Z</dcterms:modified>
</cp:coreProperties>
</file>